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76" w:type="dxa"/>
        <w:tblInd w:w="171" w:type="dxa"/>
        <w:tblLayout w:type="fixed"/>
        <w:tblLook w:val="04A0"/>
      </w:tblPr>
      <w:tblGrid>
        <w:gridCol w:w="6232"/>
        <w:gridCol w:w="1276"/>
        <w:gridCol w:w="1769"/>
        <w:gridCol w:w="4999"/>
      </w:tblGrid>
      <w:tr w:rsidR="00B97B1F" w:rsidRPr="00B97B1F" w:rsidTr="003F3676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КАЛЕНДАРНЫЙ ПЛАН ВОСПИТАТЕЛЬНОЙ РАБОТЫ ШКОЛЫ</w:t>
            </w:r>
          </w:p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уровень среднего общего образования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97B1F" w:rsidRPr="00B97B1F" w:rsidTr="003F3676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B97B1F" w:rsidRPr="00B97B1F" w:rsidTr="003F3676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сентябрь,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Содержание уроков (по плану учителя)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Предметные недели (по графику)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97B1F" w:rsidRPr="00B97B1F" w:rsidTr="003F3676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Модуль «Классное руководство»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Поднятие флага. Гимн. «Разговор о </w:t>
            </w:r>
            <w:proofErr w:type="gram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каждый понедельник, 1 уроком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классных часов, участие в Днях единых действий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</w:t>
            </w:r>
            <w:proofErr w:type="gram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обучающимся по ТБ, ПДД, ППБ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внеурочной деятельности с классом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по расписанию,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97B1F" w:rsidRPr="00B97B1F" w:rsidTr="003F3676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 или их законными представителями»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Заседание Совета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Советники по воспитательной работе,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, соц.педагог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Консультации с психологом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Кинолектории, посвященные Дню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7B1F" w:rsidRPr="00B97B1F" w:rsidTr="003F3676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«Внеурочная деятельность»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Запись в объединения дополнительного образования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01 – 15.09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дополнительного образования,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Запись на курсы внеурочной деятельности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. руководители, руководители курсов внеурочной деятельности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по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баскетболу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пионерболу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волейболу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ШМО русского языка и литературы, классные руководители, руководители курсов </w:t>
            </w:r>
            <w:r w:rsidRPr="00B97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внеурочной деятельности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конкурсе журналистского творчества «Прошу слова!»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. руководители, руководители курсов внеурочной деятельности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Общепоселковая легкоатлетическая эстафета в честь Дня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Участие в проектных конкурсах муниципального и всероссийского уровней (по запросу)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руководители, руководители курсов внеурочной деятельности, педагоги 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на предприятия, организации в рамках профориентации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  <w:tr w:rsidR="00B97B1F" w:rsidRPr="00B97B1F" w:rsidTr="003F3676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Оформление школьного уголка (название, девиз класса, информационный стенд), уголка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10-20.09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Осенний субботник «Школе – чистый двор»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АХЧ, педагог-организатор,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по сдачи макулатуры «Бумаге – вторая жизнь»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15 – 22.10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АХЧ, педагог-организатор,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22-23.10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по сдаче макулатуры «Бумаге – вторая жизнь»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19-23.04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АХЧ, педагог-организатор,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Весенний субботник «Школе – чистый двор»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23-30.04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АХЧ, педагог-организатор,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97B1F" w:rsidRPr="00B97B1F" w:rsidTr="003F3676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«Курсы внеурочной деятельности и дополнительное образование»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Запись в объединения дополнительного образования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01 – 15.09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дополнительного образования,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Запись на курсы внеурочной деятельности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. руководители, руководители курсов внеурочной деятельности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по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баскетболу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пионерболу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волейболу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волейболу, баскетболу, мини-футболу,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стритболу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, шахматам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педагог </w:t>
            </w:r>
            <w:r w:rsidRPr="00B97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дополнительного образования </w:t>
            </w:r>
            <w:proofErr w:type="gram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 карате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ШМО русского языка и литературы, классные руководители, руководители курсов внеурочной деятельности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конкурсе журналистского творчества «Прошу слова!»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. руководители, руководители курсов внеурочной деятельности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Муниципальная легкоатлетическая эстафета в честь Дня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Участие в проектных конкурсах муниципального и всероссийского уровней (по запросу)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руководители, руководители курсов внеурочной деятельности, педагоги </w:t>
            </w:r>
          </w:p>
        </w:tc>
      </w:tr>
      <w:tr w:rsidR="00B97B1F" w:rsidRPr="00B97B1F" w:rsidTr="003F3676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Выборы органов самоуправления в классе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Заседания комитетов, выборы актива школьного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вторая неделя сентября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Учеба актива Старт общешкольных конкурсов «Лучший класс года», «Лучший ученик года». «Классный Лидер», «Самый здоровый класс» и т.д.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в течение года, 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советники по воспитательной работе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каждый второй вторник месяца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советники по воспитательной работе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Новогодний переполох: подготовка к празднованию Нового года, работа мастерской Деда Мороза. Новогодние праздники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Заседание ученического Совета по подготовке к школьному фестивалю «Ярмарка талантов»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Заседание членов совета, акция «Я помню, я горжусь»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Итоговое заседание актива школьного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советники по воспитательной работе</w:t>
            </w:r>
          </w:p>
        </w:tc>
      </w:tr>
      <w:tr w:rsidR="00B97B1F" w:rsidRPr="00B97B1F" w:rsidTr="003F3676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 Профориентация».</w:t>
            </w:r>
          </w:p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деятельность, </w:t>
            </w:r>
            <w:r w:rsidRPr="00B97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направленная на профессиональное самоопределение </w:t>
            </w:r>
            <w:proofErr w:type="gramStart"/>
            <w:r w:rsidRPr="00B97B1F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руководители курсов внеурочной деятельности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Объединения дополнительного </w:t>
            </w:r>
            <w:proofErr w:type="spellStart"/>
            <w:r w:rsidRPr="00B97B1F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  <w:proofErr w:type="gramStart"/>
            <w:r w:rsidRPr="00B97B1F">
              <w:rPr>
                <w:rFonts w:ascii="Times New Roman" w:eastAsia="Calibri" w:hAnsi="Times New Roman" w:cs="Times New Roman"/>
                <w:sz w:val="24"/>
                <w:szCs w:val="24"/>
              </w:rPr>
              <w:t>,н</w:t>
            </w:r>
            <w:proofErr w:type="gramEnd"/>
            <w:r w:rsidRPr="00B97B1F">
              <w:rPr>
                <w:rFonts w:ascii="Times New Roman" w:eastAsia="Calibri" w:hAnsi="Times New Roman" w:cs="Times New Roman"/>
                <w:sz w:val="24"/>
                <w:szCs w:val="24"/>
              </w:rPr>
              <w:t>аправленные</w:t>
            </w:r>
            <w:proofErr w:type="spellEnd"/>
            <w:r w:rsidRPr="00B97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профессиональное самоопределение обучающихся</w:t>
            </w:r>
          </w:p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руководители объединений дополнительного образования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7B1F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B97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часы общения </w:t>
            </w: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(«Профессии моей семьи», «Моя мечта о будущей профессии», «Путь в профессию начинается в школе»)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(по плану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Встречи с людьми разных профессий, представителей учебных заведений.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(по плану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Экскурсии на предприятия и организации поселка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(по плану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всероссийских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(просмотр лекций, участие </w:t>
            </w:r>
            <w:proofErr w:type="gram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proofErr w:type="gram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 - классах, посещение открытых уроков –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 - уроки финансовой грамотности (регистрация пользователей на платформе проекта «Билет в будущее»), тестирование на платформе проекта «Билет в будущее», Всероссийские открытые уроки на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порале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(по плану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советники по воспитательной работе, куратор проектов, классные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Посещение дней открытых дверей</w:t>
            </w:r>
            <w:r w:rsidRPr="00B97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средних специальных учебных заведениях и вузах Челябинской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Индивидуальные консультации психолога для </w:t>
            </w:r>
            <w:r w:rsidRPr="00B97B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школьников и их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</w:t>
            </w:r>
            <w:r w:rsidRPr="00B97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Педагог-психолог, классные руководители</w:t>
            </w:r>
          </w:p>
        </w:tc>
      </w:tr>
      <w:tr w:rsidR="00B97B1F" w:rsidRPr="00B97B1F" w:rsidTr="003F3676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«Ключевые общешкольные дела»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знаний. «Здравствуй, школа» - торжественная линейка. </w:t>
            </w:r>
          </w:p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Праздник «День учителя»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Дню народного единства (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флешмобы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, акция «Окна России», «Флаги России»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02-06.11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советники по воспитательной работе,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Участие в новогодних мероприятиях (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  <w:proofErr w:type="gram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овогодний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 переполох)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21-25.12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к мероприятию «Вечер встречи выпускников»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первая суббота февраля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Марафон «Неделя психологии в образовании»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10-17.03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педагог-психолог, классные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советники по воспитательной </w:t>
            </w:r>
            <w:bookmarkStart w:id="0" w:name="_GoBack"/>
            <w:bookmarkEnd w:id="0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работе, педагог-организатор,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Школьный фестиваль детского творчества «Ярмарка талантов»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руководитель ШСК «Максимум», советники по воспитательной работе, педагог-организатор,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 детского и юношеского творчества «Весеннее ассорти»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педагоги дополнительного образования, педагоги, ведущие курсы внеурочной деятельности художественного направления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мероприятии, посвященное празднованию Дня Победы (митинг, возложение цветов и венков к обелиску)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педагоги</w:t>
            </w:r>
          </w:p>
        </w:tc>
      </w:tr>
      <w:tr w:rsidR="00B97B1F" w:rsidRPr="00B97B1F" w:rsidTr="003F3676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«Внешкольные дела»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социальные партнеры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учителя-предметники, педагог-психолог, соц</w:t>
            </w:r>
            <w:proofErr w:type="gram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комитет.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Коллективно-творческие 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7B1F" w:rsidRPr="00B97B1F" w:rsidTr="003F3676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внешнего фасада здания,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proofErr w:type="gram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олла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АХЧ, педагог-организатор,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каждый понедельник, 1 уроком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по ВР,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поддержание в общеобразовательной организации звукового пространства позитивной </w:t>
            </w:r>
            <w:r w:rsidRPr="00B97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</w:t>
            </w:r>
            <w:r w:rsidRPr="00B97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ВР, АХЧ, педагог-организатор,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Оформление и обновление стендов в помещениях (холл этажей,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фотоотчёты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 об интересных событиях, поздравления педагогов и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по ВР,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Оформление, поддержание, использование в воспитательном процессе «мест гражданского почитания» в помещениях общеобразовательной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организацииили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АХЧ, Советник по ВР,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</w:t>
            </w:r>
            <w:proofErr w:type="gram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эстетического вида</w:t>
            </w:r>
            <w:proofErr w:type="gram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АХЧ, Советник по ВР,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АХЧ, Советник по ВР,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Оформление простран</w:t>
            </w:r>
            <w:proofErr w:type="gram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АХЧ, Советник по ВР,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материалов (стендов, плакатов, инсталляций и др.), акцентирующих внимание обучающихся на </w:t>
            </w:r>
            <w:r w:rsidRPr="00B97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</w:t>
            </w:r>
            <w:r w:rsidRPr="00B97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</w:tc>
      </w:tr>
      <w:tr w:rsidR="00B97B1F" w:rsidRPr="00B97B1F" w:rsidTr="003F3676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«Социальное партнерство»</w:t>
            </w:r>
          </w:p>
        </w:tc>
      </w:tr>
      <w:tr w:rsidR="00B97B1F" w:rsidRPr="00B97B1F" w:rsidTr="003F3676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в рамках Всероссийской акции, посвященной Дню Конституции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1F" w:rsidRPr="00B97B1F" w:rsidTr="003F3676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по ОБЖ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беседы с </w:t>
            </w:r>
            <w:proofErr w:type="gram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 «1 декабря – всемирный день со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01-05.12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представители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чреждения</w:t>
            </w:r>
            <w:proofErr w:type="spellEnd"/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соревновании по стрельбе из пневматической винтовки, посвященные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01-05.02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военно-спортивной эстафете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9-12.02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Участие в военно-патриотических соревнованиях «Мировой парень»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Участие в военно-спортивном мероприятии «Зарница»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12-15.02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мероприятия, приуроченные к празднику «Всемирный день ГО»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97B1F" w:rsidRPr="00B97B1F" w:rsidTr="003F3676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B97B1F" w:rsidRPr="00B97B1F" w:rsidTr="003F3676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Обзорная экскурсия, представление работы объединений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педагоги дополнительного образования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Открытие Школьного спортивного клуба «Максимум» (открытие спортивного сезона)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Руководитель ШСК «Максимум», учителя физкультуры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  <w:t>Участие во Всероссийской акции, посвященной Дню знаний</w:t>
            </w:r>
          </w:p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  <w:t>Участие во Всероссийской акции, посвященной Дню учителя</w:t>
            </w:r>
          </w:p>
          <w:p w:rsidR="00B97B1F" w:rsidRPr="00B97B1F" w:rsidRDefault="00B97B1F" w:rsidP="00B97B1F">
            <w:pPr>
              <w:widowControl w:val="0"/>
              <w:spacing w:after="0" w:line="240" w:lineRule="auto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  <w:t>Участие во Всероссийской акции, посвященной Дню народного единства</w:t>
            </w:r>
          </w:p>
          <w:p w:rsidR="00B97B1F" w:rsidRPr="00B97B1F" w:rsidRDefault="00B97B1F" w:rsidP="00B97B1F">
            <w:pPr>
              <w:widowControl w:val="0"/>
              <w:spacing w:after="0" w:line="240" w:lineRule="auto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  <w:t>Участие во Всероссийской акции, посвященной Дню матери</w:t>
            </w:r>
          </w:p>
          <w:p w:rsidR="00B97B1F" w:rsidRPr="00B97B1F" w:rsidRDefault="00B97B1F" w:rsidP="00B97B1F">
            <w:pPr>
              <w:widowControl w:val="0"/>
              <w:spacing w:after="0" w:line="240" w:lineRule="auto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spacing w:after="0" w:line="240" w:lineRule="auto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</w:pPr>
            <w:r w:rsidRPr="00B97B1F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  <w:t>Участие во Всероссийской акции, посвященной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spacing w:after="0" w:line="240" w:lineRule="auto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</w:pPr>
            <w:r w:rsidRPr="00B97B1F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  <w:t>Участие во Всероссийской акции, посвященной Международному женскому дню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  <w:t>Участие во Всероссийской акции, посвященной Дню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B97B1F" w:rsidRPr="00B97B1F" w:rsidTr="003F3676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«Школьные объединения»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10-20.10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педагог-организатор ОБЖ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фотовыставка,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видеопроекты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подкасты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, посвященные Дню народного единства – сайт гимназии, группа ВК)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02-06.11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«Час кода»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01-04.12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. руководители, учителя, ведущие курс внеурочной деятельности «Юный информатик»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Кинолектории, посвященные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фотовыставка,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видеопроекты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подкасты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97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посвященные Дню Победы – сайт школы, группа ВК)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01-09.05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воспитательной работе, </w:t>
            </w:r>
            <w:r w:rsidRPr="00B97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Кинолектории, посвященные Дню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7B1F" w:rsidRPr="00B97B1F" w:rsidTr="003F3676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«Экскурсии, экспедиции, походы»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Спортивно-туристическая программа «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Турслет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педагог доп</w:t>
            </w:r>
            <w:proofErr w:type="gram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бразования по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туристко-краеведческого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направления, </w:t>
            </w:r>
            <w:proofErr w:type="spellStart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Походы в театры, на выставки, в музеи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Экскурсии по патриотической тематике, профориентации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Походы выходного дня, экскурсии, походы, экспедиции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B97B1F" w:rsidRPr="00B97B1F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в МЧС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1F" w:rsidRPr="00B97B1F" w:rsidRDefault="00B97B1F" w:rsidP="00B97B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1F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</w:tbl>
    <w:p w:rsidR="00B97B1F" w:rsidRDefault="00B97B1F" w:rsidP="00B97B1F">
      <w:pPr>
        <w:tabs>
          <w:tab w:val="left" w:pos="360"/>
        </w:tabs>
        <w:ind w:left="284" w:hanging="284"/>
        <w:jc w:val="right"/>
        <w:rPr>
          <w:sz w:val="28"/>
          <w:szCs w:val="28"/>
        </w:rPr>
      </w:pPr>
    </w:p>
    <w:p w:rsidR="00B97B1F" w:rsidRPr="00735320" w:rsidRDefault="00B97B1F" w:rsidP="00B97B1F">
      <w:pPr>
        <w:tabs>
          <w:tab w:val="left" w:pos="360"/>
        </w:tabs>
        <w:ind w:left="284" w:hanging="284"/>
      </w:pPr>
      <w:r>
        <w:rPr>
          <w:sz w:val="24"/>
        </w:rPr>
        <w:t xml:space="preserve">          Корректировка плана воспитательной работы </w:t>
      </w:r>
      <w:r>
        <w:rPr>
          <w:b/>
          <w:sz w:val="24"/>
        </w:rPr>
        <w:t>уровня среднего общего образования</w:t>
      </w:r>
      <w:r>
        <w:rPr>
          <w:sz w:val="24"/>
        </w:rPr>
        <w:t xml:space="preserve"> возможно с учетом текущих приказов, постановлений, писем, распоряжений Министерства просвещения</w:t>
      </w:r>
    </w:p>
    <w:p w:rsidR="00B97B1F" w:rsidRDefault="00B97B1F" w:rsidP="00B97B1F"/>
    <w:p w:rsidR="00B97B1F" w:rsidRDefault="00B97B1F" w:rsidP="00B97B1F"/>
    <w:p w:rsidR="004B79DA" w:rsidRDefault="004B79DA"/>
    <w:sectPr w:rsidR="004B79DA" w:rsidSect="001104C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№Е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97B1F"/>
    <w:rsid w:val="004B79DA"/>
    <w:rsid w:val="00B97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3107</Words>
  <Characters>17712</Characters>
  <Application>Microsoft Office Word</Application>
  <DocSecurity>0</DocSecurity>
  <Lines>147</Lines>
  <Paragraphs>41</Paragraphs>
  <ScaleCrop>false</ScaleCrop>
  <Company/>
  <LinksUpToDate>false</LinksUpToDate>
  <CharactersWithSpaces>20778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18.3</dc:creator>
  <cp:keywords/>
  <dc:description/>
  <cp:lastModifiedBy>Ученик 18.3</cp:lastModifiedBy>
  <cp:revision>2</cp:revision>
  <dcterms:created xsi:type="dcterms:W3CDTF">2023-09-20T08:44:00Z</dcterms:created>
  <dcterms:modified xsi:type="dcterms:W3CDTF">2023-09-20T08:44:00Z</dcterms:modified>
</cp:coreProperties>
</file>