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86" w:rsidRPr="00956498" w:rsidRDefault="006E1667" w:rsidP="006E1667">
      <w:pPr>
        <w:spacing w:after="0" w:line="408" w:lineRule="auto"/>
        <w:ind w:left="-426"/>
        <w:jc w:val="center"/>
        <w:rPr>
          <w:lang w:val="ru-RU"/>
        </w:rPr>
      </w:pPr>
      <w:bookmarkStart w:id="0" w:name="block-3041491"/>
      <w:bookmarkEnd w:id="0"/>
      <w:r w:rsidRPr="006E1667">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681pt">
            <v:imagedata r:id="rId5" o:title="016"/>
          </v:shape>
        </w:pict>
      </w:r>
      <w:bookmarkStart w:id="1" w:name="_GoBack"/>
      <w:bookmarkEnd w:id="1"/>
    </w:p>
    <w:p w:rsidR="004D1D86" w:rsidRPr="00956498" w:rsidRDefault="004D1D86">
      <w:pPr>
        <w:spacing w:after="0" w:line="264" w:lineRule="auto"/>
        <w:ind w:left="120"/>
        <w:jc w:val="both"/>
        <w:rPr>
          <w:lang w:val="ru-RU"/>
        </w:rPr>
      </w:pPr>
      <w:bookmarkStart w:id="2" w:name="block-3041492"/>
      <w:bookmarkEnd w:id="2"/>
      <w:r w:rsidRPr="00956498">
        <w:rPr>
          <w:rFonts w:ascii="Times New Roman" w:hAnsi="Times New Roman"/>
          <w:b/>
          <w:color w:val="000000"/>
          <w:sz w:val="28"/>
          <w:lang w:val="ru-RU"/>
        </w:rPr>
        <w:lastRenderedPageBreak/>
        <w:t>ПОЯСНИТЕЛЬНАЯ ЗАПИСКА</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5649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56498">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w:t>
      </w:r>
      <w:bookmarkStart w:id="3" w:name="bb146442-f527-41bf-8c2f-d7c56b2bd4b0"/>
      <w:bookmarkEnd w:id="3"/>
      <w:r w:rsidRPr="0095649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p>
    <w:p w:rsidR="004D1D86" w:rsidRPr="00956498" w:rsidRDefault="004D1D86">
      <w:pPr>
        <w:spacing w:after="0" w:line="264" w:lineRule="auto"/>
        <w:ind w:left="120"/>
        <w:jc w:val="both"/>
        <w:rPr>
          <w:lang w:val="ru-RU"/>
        </w:rPr>
      </w:pP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Pr="00956498" w:rsidRDefault="004D1D86">
      <w:pPr>
        <w:spacing w:after="0" w:line="264" w:lineRule="auto"/>
        <w:ind w:left="120"/>
        <w:jc w:val="both"/>
        <w:rPr>
          <w:lang w:val="ru-RU"/>
        </w:rPr>
      </w:pPr>
      <w:bookmarkStart w:id="4" w:name="block-3041486"/>
      <w:bookmarkEnd w:id="4"/>
      <w:r w:rsidRPr="00956498">
        <w:rPr>
          <w:rFonts w:ascii="Times New Roman" w:hAnsi="Times New Roman"/>
          <w:color w:val="000000"/>
          <w:sz w:val="28"/>
          <w:lang w:val="ru-RU"/>
        </w:rPr>
        <w:lastRenderedPageBreak/>
        <w:t>​</w:t>
      </w:r>
      <w:r w:rsidRPr="00956498">
        <w:rPr>
          <w:rFonts w:ascii="Times New Roman" w:hAnsi="Times New Roman"/>
          <w:b/>
          <w:color w:val="000000"/>
          <w:sz w:val="28"/>
          <w:lang w:val="ru-RU"/>
        </w:rPr>
        <w:t>СОДЕРЖАНИЕ УЧЕБНОГО ПРЕДМЕТА</w:t>
      </w:r>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1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bookmarkStart w:id="5" w:name="_Toc101876902"/>
      <w:bookmarkEnd w:id="5"/>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Режим дня и правила его составления и соблюдения.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Лёгкая атлетика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Подвижные и спортивные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Считалки для самостоятельной организации подвижных игр.</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lastRenderedPageBreak/>
        <w:t>Прикладно-ориентированная физическая культура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D1D86" w:rsidRPr="00956498" w:rsidRDefault="004D1D86">
      <w:pPr>
        <w:spacing w:after="0"/>
        <w:ind w:left="120"/>
        <w:rPr>
          <w:lang w:val="ru-RU"/>
        </w:rPr>
      </w:pPr>
      <w:bookmarkStart w:id="6" w:name="_Toc137548637"/>
      <w:bookmarkEnd w:id="6"/>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2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Способы самостоятельной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Лыжная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56498">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Подвижные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Прикладно-ориентированная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D1D86" w:rsidRPr="00956498" w:rsidRDefault="004D1D86">
      <w:pPr>
        <w:spacing w:after="0"/>
        <w:ind w:left="120"/>
        <w:rPr>
          <w:lang w:val="ru-RU"/>
        </w:rPr>
      </w:pPr>
      <w:bookmarkStart w:id="7" w:name="_Toc137548638"/>
      <w:bookmarkEnd w:id="7"/>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3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Знания о физической культуре</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5649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Плавательная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Подвижные и спортивные игры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Прикладно-ориентированная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D1D86" w:rsidRPr="00956498" w:rsidRDefault="004D1D86">
      <w:pPr>
        <w:spacing w:after="0"/>
        <w:ind w:left="120"/>
        <w:rPr>
          <w:lang w:val="ru-RU"/>
        </w:rPr>
      </w:pPr>
      <w:bookmarkStart w:id="8" w:name="_Toc137548639"/>
      <w:bookmarkEnd w:id="8"/>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4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Гимнастика с основами акробатики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Плавательная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lastRenderedPageBreak/>
        <w:t>Подвижные и спортивные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Прикладно-ориентированная физическая культура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Pr="00956498" w:rsidRDefault="004D1D86">
      <w:pPr>
        <w:spacing w:after="0" w:line="264" w:lineRule="auto"/>
        <w:ind w:left="120"/>
        <w:jc w:val="both"/>
        <w:rPr>
          <w:lang w:val="ru-RU"/>
        </w:rPr>
      </w:pPr>
      <w:bookmarkStart w:id="9" w:name="block-3041488"/>
      <w:bookmarkStart w:id="10" w:name="_Toc137548640"/>
      <w:bookmarkEnd w:id="9"/>
      <w:bookmarkEnd w:id="10"/>
      <w:r w:rsidRPr="009564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D1D86" w:rsidRPr="00956498" w:rsidRDefault="004D1D86">
      <w:pPr>
        <w:spacing w:after="0" w:line="264" w:lineRule="auto"/>
        <w:ind w:firstLine="600"/>
        <w:jc w:val="both"/>
        <w:rPr>
          <w:lang w:val="ru-RU"/>
        </w:rPr>
      </w:pPr>
      <w:r w:rsidRPr="00956498">
        <w:rPr>
          <w:rFonts w:ascii="Times New Roman" w:hAnsi="Times New Roman"/>
          <w:b/>
          <w:color w:val="000000"/>
          <w:sz w:val="28"/>
          <w:lang w:val="ru-RU"/>
        </w:rPr>
        <w:t xml:space="preserve"> </w:t>
      </w:r>
    </w:p>
    <w:p w:rsidR="004D1D86" w:rsidRPr="00956498" w:rsidRDefault="004D1D86">
      <w:pPr>
        <w:spacing w:after="0"/>
        <w:ind w:left="120"/>
        <w:rPr>
          <w:lang w:val="ru-RU"/>
        </w:rPr>
      </w:pPr>
      <w:bookmarkStart w:id="11" w:name="_Toc137548641"/>
      <w:bookmarkEnd w:id="11"/>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ЛИЧНОСТНЫЕ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D1D86" w:rsidRPr="00956498" w:rsidRDefault="004D1D86">
      <w:pPr>
        <w:spacing w:after="0"/>
        <w:ind w:left="120"/>
        <w:rPr>
          <w:lang w:val="ru-RU"/>
        </w:rPr>
      </w:pPr>
      <w:bookmarkStart w:id="12" w:name="_Toc137548642"/>
      <w:bookmarkEnd w:id="12"/>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МЕТАПРЕДМЕТНЫЕ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956498">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3" w:name="_Toc134720971"/>
      <w:bookmarkEnd w:id="13"/>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1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находить общие и отличительные признаки в передвижениях человека и животных;</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понимать связь между закаливающими процедурами и укреплением здоровья;</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3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4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D1D86" w:rsidRDefault="004D1D8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оказывать посильную первую помощь во время занятий физической культурой.</w:t>
      </w:r>
    </w:p>
    <w:p w:rsidR="004D1D86" w:rsidRDefault="004D1D8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D1D86" w:rsidRPr="00956498" w:rsidRDefault="004D1D86">
      <w:pPr>
        <w:numPr>
          <w:ilvl w:val="0"/>
          <w:numId w:val="13"/>
        </w:numPr>
        <w:spacing w:after="0" w:line="264" w:lineRule="auto"/>
        <w:jc w:val="both"/>
        <w:rPr>
          <w:lang w:val="ru-RU"/>
        </w:rPr>
      </w:pPr>
      <w:r w:rsidRPr="0095649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D1D86" w:rsidRPr="00956498" w:rsidRDefault="004D1D86">
      <w:pPr>
        <w:numPr>
          <w:ilvl w:val="0"/>
          <w:numId w:val="13"/>
        </w:numPr>
        <w:spacing w:after="0" w:line="264" w:lineRule="auto"/>
        <w:jc w:val="both"/>
        <w:rPr>
          <w:lang w:val="ru-RU"/>
        </w:rPr>
      </w:pPr>
      <w:r w:rsidRPr="0095649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D1D86" w:rsidRPr="00956498" w:rsidRDefault="004D1D86">
      <w:pPr>
        <w:spacing w:after="0"/>
        <w:ind w:left="120"/>
        <w:rPr>
          <w:lang w:val="ru-RU"/>
        </w:rPr>
      </w:pPr>
      <w:bookmarkStart w:id="14" w:name="_Toc137548643"/>
      <w:bookmarkEnd w:id="14"/>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ПРЕДМЕТНЫЕ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ind w:left="120"/>
        <w:rPr>
          <w:lang w:val="ru-RU"/>
        </w:rPr>
      </w:pPr>
      <w:bookmarkStart w:id="15" w:name="_Toc137548644"/>
      <w:bookmarkEnd w:id="15"/>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1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 </w:t>
      </w:r>
      <w:r w:rsidRPr="00956498">
        <w:rPr>
          <w:rFonts w:ascii="Times New Roman" w:hAnsi="Times New Roman"/>
          <w:b/>
          <w:color w:val="000000"/>
          <w:sz w:val="28"/>
          <w:lang w:val="ru-RU"/>
        </w:rPr>
        <w:t>1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выполнять упражнения утренней зарядки и физкультминуток;</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передвигаться на лыжах ступающим и скользящим шагом (без палок); </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D1D86" w:rsidRPr="00956498" w:rsidRDefault="004D1D86">
      <w:pPr>
        <w:spacing w:after="0"/>
        <w:ind w:left="120"/>
        <w:rPr>
          <w:lang w:val="ru-RU"/>
        </w:rPr>
      </w:pPr>
      <w:bookmarkStart w:id="17" w:name="_Toc137548645"/>
      <w:bookmarkEnd w:id="17"/>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2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во </w:t>
      </w:r>
      <w:r w:rsidRPr="00956498">
        <w:rPr>
          <w:rFonts w:ascii="Times New Roman" w:hAnsi="Times New Roman"/>
          <w:b/>
          <w:color w:val="000000"/>
          <w:sz w:val="28"/>
          <w:lang w:val="ru-RU"/>
        </w:rPr>
        <w:t>2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D1D86" w:rsidRPr="00956498" w:rsidRDefault="004D1D86">
      <w:pPr>
        <w:numPr>
          <w:ilvl w:val="0"/>
          <w:numId w:val="15"/>
        </w:numPr>
        <w:spacing w:after="0" w:line="264" w:lineRule="auto"/>
        <w:jc w:val="both"/>
        <w:rPr>
          <w:lang w:val="ru-RU"/>
        </w:rPr>
      </w:pPr>
      <w:r>
        <w:rPr>
          <w:rFonts w:ascii="Symbol" w:hAnsi="Symbol"/>
          <w:color w:val="000000"/>
          <w:sz w:val="28"/>
        </w:rPr>
        <w:t></w:t>
      </w:r>
      <w:r w:rsidRPr="00956498">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4D1D86" w:rsidRPr="00956498" w:rsidRDefault="004D1D86">
      <w:pPr>
        <w:spacing w:after="0"/>
        <w:ind w:left="120"/>
        <w:rPr>
          <w:lang w:val="ru-RU"/>
        </w:rPr>
      </w:pPr>
      <w:bookmarkStart w:id="19" w:name="_Toc137548646"/>
      <w:bookmarkEnd w:id="19"/>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3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3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D1D86" w:rsidRPr="00956498" w:rsidRDefault="004D1D86">
      <w:pPr>
        <w:spacing w:after="0"/>
        <w:ind w:left="120"/>
        <w:rPr>
          <w:lang w:val="ru-RU"/>
        </w:rPr>
      </w:pPr>
      <w:bookmarkStart w:id="21" w:name="_Toc137548647"/>
      <w:bookmarkEnd w:id="21"/>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4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 </w:t>
      </w:r>
      <w:r w:rsidRPr="00956498">
        <w:rPr>
          <w:rFonts w:ascii="Times New Roman" w:hAnsi="Times New Roman"/>
          <w:b/>
          <w:color w:val="000000"/>
          <w:sz w:val="28"/>
          <w:lang w:val="ru-RU"/>
        </w:rPr>
        <w:t>4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проявлять готовность оказать первую помощь в случае необходимости;</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выполнять прыжок в высоту с разбега перешагиванием;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выполнять метание малого (теннисного) мяча на дальность;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Default="004D1D86">
      <w:pPr>
        <w:spacing w:after="0"/>
        <w:ind w:left="120"/>
      </w:pPr>
      <w:bookmarkStart w:id="22" w:name="block-3041487"/>
      <w:bookmarkEnd w:id="22"/>
      <w:r w:rsidRPr="00956498">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4D1D86" w:rsidRPr="00AC457C">
        <w:trPr>
          <w:trHeight w:val="144"/>
          <w:tblCellSpacing w:w="20" w:type="nil"/>
        </w:trPr>
        <w:tc>
          <w:tcPr>
            <w:tcW w:w="51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81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994"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19"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0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w:t>
            </w:r>
            <w:r w:rsidRPr="00AC457C">
              <w:rPr>
                <w:rFonts w:ascii="Times New Roman" w:hAnsi="Times New Roman"/>
                <w:color w:val="000000"/>
                <w:sz w:val="24"/>
              </w:rPr>
              <w:t xml:space="preserve"> </w:t>
            </w:r>
            <w:r w:rsidRPr="00AC457C">
              <w:rPr>
                <w:rFonts w:ascii="Times New Roman" w:hAnsi="Times New Roman"/>
                <w:b/>
                <w:color w:val="000000"/>
                <w:sz w:val="24"/>
              </w:rPr>
              <w:t>Способы самостоятельной деятельности</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Режим дня школьника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w:t>
            </w:r>
            <w:r w:rsidRPr="00AC457C">
              <w:rPr>
                <w:rFonts w:ascii="Times New Roman" w:hAnsi="Times New Roman"/>
                <w:color w:val="000000"/>
                <w:sz w:val="24"/>
              </w:rPr>
              <w:t xml:space="preserve"> </w:t>
            </w:r>
            <w:r w:rsidRPr="00AC457C">
              <w:rPr>
                <w:rFonts w:ascii="Times New Roman" w:hAnsi="Times New Roman"/>
                <w:b/>
                <w:color w:val="000000"/>
                <w:sz w:val="24"/>
              </w:rPr>
              <w:t>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Гигиена человека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Осанка человека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 спортивные игры</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15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Прикладно-ориентированная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14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14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66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0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694"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4D1D86" w:rsidRPr="00AC457C">
        <w:trPr>
          <w:trHeight w:val="144"/>
          <w:tblCellSpacing w:w="20" w:type="nil"/>
        </w:trPr>
        <w:tc>
          <w:tcPr>
            <w:tcW w:w="52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64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01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38"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23"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w:t>
            </w:r>
            <w:r w:rsidRPr="00AC457C">
              <w:rPr>
                <w:rFonts w:ascii="Times New Roman" w:hAnsi="Times New Roman"/>
                <w:color w:val="000000"/>
                <w:sz w:val="24"/>
              </w:rPr>
              <w:t xml:space="preserve"> </w:t>
            </w:r>
            <w:r w:rsidRPr="00AC457C">
              <w:rPr>
                <w:rFonts w:ascii="Times New Roman" w:hAnsi="Times New Roman"/>
                <w:b/>
                <w:color w:val="000000"/>
                <w:sz w:val="24"/>
              </w:rPr>
              <w:t>Способы самостоятельной деятельности</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640"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w:t>
            </w:r>
            <w:r w:rsidRPr="00AC457C">
              <w:rPr>
                <w:rFonts w:ascii="Times New Roman" w:hAnsi="Times New Roman"/>
                <w:color w:val="000000"/>
                <w:sz w:val="24"/>
              </w:rPr>
              <w:t xml:space="preserve"> </w:t>
            </w:r>
            <w:r w:rsidRPr="00AC457C">
              <w:rPr>
                <w:rFonts w:ascii="Times New Roman" w:hAnsi="Times New Roman"/>
                <w:b/>
                <w:color w:val="000000"/>
                <w:sz w:val="24"/>
              </w:rPr>
              <w:t>Оздоровительная физическая культура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38" w:type="dxa"/>
            <w:tcMar>
              <w:top w:w="50" w:type="dxa"/>
              <w:left w:w="100" w:type="dxa"/>
            </w:tcMar>
            <w:vAlign w:val="center"/>
          </w:tcPr>
          <w:p w:rsidR="004D1D86" w:rsidRPr="00AC457C" w:rsidRDefault="004D1D86">
            <w:pPr>
              <w:spacing w:after="0"/>
              <w:ind w:left="135"/>
              <w:jc w:val="center"/>
            </w:pP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2.3</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640"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игры</w:t>
            </w:r>
          </w:p>
        </w:tc>
        <w:tc>
          <w:tcPr>
            <w:tcW w:w="101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13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44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Прикладно-ориентированная физическая культура</w:t>
            </w:r>
          </w:p>
        </w:tc>
      </w:tr>
      <w:tr w:rsidR="004D1D86" w:rsidRPr="00AC457C">
        <w:trPr>
          <w:trHeight w:val="144"/>
          <w:tblCellSpacing w:w="20" w:type="nil"/>
        </w:trPr>
        <w:tc>
          <w:tcPr>
            <w:tcW w:w="5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640"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12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23"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73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2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741"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19"/>
        <w:gridCol w:w="4392"/>
        <w:gridCol w:w="1642"/>
        <w:gridCol w:w="1841"/>
        <w:gridCol w:w="1910"/>
        <w:gridCol w:w="2837"/>
      </w:tblGrid>
      <w:tr w:rsidR="004D1D86" w:rsidRPr="00AC457C">
        <w:trPr>
          <w:trHeight w:val="144"/>
          <w:tblCellSpacing w:w="20" w:type="nil"/>
        </w:trPr>
        <w:tc>
          <w:tcPr>
            <w:tcW w:w="538"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288"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04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78"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6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w:t>
            </w:r>
            <w:r w:rsidRPr="00AC457C">
              <w:rPr>
                <w:rFonts w:ascii="Times New Roman" w:hAnsi="Times New Roman"/>
                <w:color w:val="000000"/>
                <w:sz w:val="24"/>
              </w:rPr>
              <w:t xml:space="preserve"> </w:t>
            </w:r>
            <w:r w:rsidRPr="00AC457C">
              <w:rPr>
                <w:rFonts w:ascii="Times New Roman" w:hAnsi="Times New Roman"/>
                <w:b/>
                <w:color w:val="000000"/>
                <w:sz w:val="24"/>
              </w:rPr>
              <w:t>Способы самостоятельной деятельности</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288"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288"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Физическая нагрузка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w:t>
            </w:r>
            <w:r w:rsidRPr="00AC457C">
              <w:rPr>
                <w:rFonts w:ascii="Times New Roman" w:hAnsi="Times New Roman"/>
                <w:color w:val="000000"/>
                <w:sz w:val="24"/>
              </w:rPr>
              <w:t xml:space="preserve"> </w:t>
            </w:r>
            <w:r w:rsidRPr="00AC457C">
              <w:rPr>
                <w:rFonts w:ascii="Times New Roman" w:hAnsi="Times New Roman"/>
                <w:b/>
                <w:color w:val="000000"/>
                <w:sz w:val="24"/>
              </w:rPr>
              <w:t>Оздоровительная физическая культура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78" w:type="dxa"/>
            <w:tcMar>
              <w:top w:w="50" w:type="dxa"/>
              <w:left w:w="100" w:type="dxa"/>
            </w:tcMar>
            <w:vAlign w:val="center"/>
          </w:tcPr>
          <w:p w:rsidR="004D1D86" w:rsidRPr="00AC457C" w:rsidRDefault="004D1D86">
            <w:pPr>
              <w:spacing w:after="0"/>
              <w:ind w:left="135"/>
              <w:jc w:val="center"/>
            </w:pP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lastRenderedPageBreak/>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11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288"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 спортивные игры</w:t>
            </w:r>
          </w:p>
        </w:tc>
        <w:tc>
          <w:tcPr>
            <w:tcW w:w="104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16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Прикладно-ориентированная физическая культура</w:t>
            </w:r>
          </w:p>
        </w:tc>
      </w:tr>
      <w:tr w:rsidR="004D1D86" w:rsidRPr="00AC457C">
        <w:trPr>
          <w:trHeight w:val="144"/>
          <w:tblCellSpacing w:w="20" w:type="nil"/>
        </w:trPr>
        <w:tc>
          <w:tcPr>
            <w:tcW w:w="53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288"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14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60" w:type="dxa"/>
            <w:tcMar>
              <w:top w:w="50" w:type="dxa"/>
              <w:left w:w="100" w:type="dxa"/>
            </w:tcMar>
            <w:vAlign w:val="center"/>
          </w:tcPr>
          <w:p w:rsidR="004D1D86" w:rsidRPr="00AC457C" w:rsidRDefault="004D1D86">
            <w:pPr>
              <w:spacing w:after="0"/>
              <w:ind w:left="135"/>
              <w:jc w:val="center"/>
            </w:pPr>
          </w:p>
        </w:tc>
        <w:tc>
          <w:tcPr>
            <w:tcW w:w="283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64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14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778"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6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837"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4D1D86" w:rsidRPr="00AC457C">
        <w:trPr>
          <w:trHeight w:val="144"/>
          <w:tblCellSpacing w:w="20" w:type="nil"/>
        </w:trPr>
        <w:tc>
          <w:tcPr>
            <w:tcW w:w="51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281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Наименование разделов и тем программы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994"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719"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80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vMerge/>
            <w:tcBorders>
              <w:top w:val="nil"/>
            </w:tcBorders>
            <w:tcMar>
              <w:top w:w="50" w:type="dxa"/>
              <w:left w:w="100" w:type="dxa"/>
            </w:tcMa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2.</w:t>
            </w:r>
            <w:r w:rsidRPr="00AC457C">
              <w:rPr>
                <w:rFonts w:ascii="Times New Roman" w:hAnsi="Times New Roman"/>
                <w:color w:val="000000"/>
                <w:sz w:val="24"/>
              </w:rPr>
              <w:t xml:space="preserve"> </w:t>
            </w:r>
            <w:r w:rsidRPr="00AC457C">
              <w:rPr>
                <w:rFonts w:ascii="Times New Roman" w:hAnsi="Times New Roman"/>
                <w:b/>
                <w:color w:val="000000"/>
                <w:sz w:val="24"/>
              </w:rPr>
              <w:t>Способы самостоятельной деятельности</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2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5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Раздел 1.</w:t>
            </w:r>
            <w:r w:rsidRPr="00AC457C">
              <w:rPr>
                <w:rFonts w:ascii="Times New Roman" w:hAnsi="Times New Roman"/>
                <w:color w:val="000000"/>
                <w:sz w:val="24"/>
              </w:rPr>
              <w:t xml:space="preserve"> </w:t>
            </w:r>
            <w:r w:rsidRPr="00AC457C">
              <w:rPr>
                <w:rFonts w:ascii="Times New Roman" w:hAnsi="Times New Roman"/>
                <w:b/>
                <w:color w:val="000000"/>
                <w:sz w:val="24"/>
              </w:rPr>
              <w:t>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719" w:type="dxa"/>
            <w:tcMar>
              <w:top w:w="50" w:type="dxa"/>
              <w:left w:w="100" w:type="dxa"/>
            </w:tcMar>
            <w:vAlign w:val="center"/>
          </w:tcPr>
          <w:p w:rsidR="004D1D86" w:rsidRPr="00AC457C" w:rsidRDefault="004D1D86">
            <w:pPr>
              <w:spacing w:after="0"/>
              <w:ind w:left="135"/>
              <w:jc w:val="center"/>
            </w:pP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lastRenderedPageBreak/>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Легкая атлетика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9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14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Лыжная подготовка</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281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Подвижные и спортивные игры</w:t>
            </w:r>
          </w:p>
        </w:tc>
        <w:tc>
          <w:tcPr>
            <w:tcW w:w="99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16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0" w:type="auto"/>
            <w:gridSpan w:val="3"/>
            <w:tcMar>
              <w:top w:w="50" w:type="dxa"/>
              <w:left w:w="100" w:type="dxa"/>
            </w:tcMar>
            <w:vAlign w:val="center"/>
          </w:tcPr>
          <w:p w:rsidR="004D1D86" w:rsidRPr="00AC457C" w:rsidRDefault="004D1D86"/>
        </w:tc>
      </w:tr>
      <w:tr w:rsidR="004D1D86" w:rsidRPr="006E1667">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Прикладно-ориентированная физическая культура</w:t>
            </w:r>
          </w:p>
        </w:tc>
      </w:tr>
      <w:tr w:rsidR="004D1D86" w:rsidRPr="00AC457C">
        <w:trPr>
          <w:trHeight w:val="144"/>
          <w:tblCellSpacing w:w="20" w:type="nil"/>
        </w:trPr>
        <w:tc>
          <w:tcPr>
            <w:tcW w:w="51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2816"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13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05" w:type="dxa"/>
            <w:tcMar>
              <w:top w:w="50" w:type="dxa"/>
              <w:left w:w="100" w:type="dxa"/>
            </w:tcMar>
            <w:vAlign w:val="center"/>
          </w:tcPr>
          <w:p w:rsidR="004D1D86" w:rsidRPr="00AC457C" w:rsidRDefault="004D1D86">
            <w:pPr>
              <w:spacing w:after="0"/>
              <w:ind w:left="135"/>
              <w:jc w:val="center"/>
            </w:pPr>
          </w:p>
        </w:tc>
        <w:tc>
          <w:tcPr>
            <w:tcW w:w="269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w:t>
            </w: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Итого по разделу</w:t>
            </w:r>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13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71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80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694"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bookmarkStart w:id="23" w:name="block-3041489"/>
      <w:bookmarkEnd w:id="23"/>
      <w:r>
        <w:rPr>
          <w:rFonts w:ascii="Times New Roman" w:hAnsi="Times New Roman"/>
          <w:b/>
          <w:color w:val="000000"/>
          <w:sz w:val="28"/>
        </w:rPr>
        <w:lastRenderedPageBreak/>
        <w:t xml:space="preserve"> ПОУРОЧНОЕ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14606"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56"/>
        <w:gridCol w:w="4303"/>
        <w:gridCol w:w="1240"/>
        <w:gridCol w:w="1841"/>
        <w:gridCol w:w="1910"/>
        <w:gridCol w:w="1012"/>
        <w:gridCol w:w="1123"/>
        <w:gridCol w:w="2221"/>
      </w:tblGrid>
      <w:tr w:rsidR="004D1D86" w:rsidRPr="00AC457C" w:rsidTr="00956498">
        <w:trPr>
          <w:trHeight w:val="144"/>
          <w:tblCellSpacing w:w="20" w:type="nil"/>
        </w:trPr>
        <w:tc>
          <w:tcPr>
            <w:tcW w:w="925"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322"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227"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295"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0" w:type="auto"/>
            <w:tcBorders>
              <w:top w:val="nil"/>
            </w:tcBorders>
            <w:tcMar>
              <w:top w:w="50" w:type="dxa"/>
              <w:left w:w="100" w:type="dxa"/>
            </w:tcMar>
          </w:tcPr>
          <w:p w:rsidR="004D1D86" w:rsidRPr="00956498" w:rsidRDefault="004D1D86">
            <w:pPr>
              <w:rPr>
                <w:lang w:val="ru-RU"/>
              </w:rPr>
            </w:pPr>
            <w:r>
              <w:rPr>
                <w:lang w:val="ru-RU"/>
              </w:rPr>
              <w:t xml:space="preserve">По плану </w:t>
            </w:r>
          </w:p>
        </w:tc>
        <w:tc>
          <w:tcPr>
            <w:tcW w:w="1212" w:type="dxa"/>
            <w:tcBorders>
              <w:top w:val="nil"/>
            </w:tcBorders>
          </w:tcPr>
          <w:p w:rsidR="004D1D86" w:rsidRPr="00956498" w:rsidRDefault="004D1D86">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Что такое физическая культура</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Современные физические упражнения</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Личная гигиена и гигиенические процедуры</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уроках физической культуры</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Чем отличается ходьба от бега</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с равномерной скоростью</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с изменением скорости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Обучение равномерному бегу в </w:t>
            </w:r>
            <w:r w:rsidRPr="00956498">
              <w:rPr>
                <w:rFonts w:ascii="Times New Roman" w:hAnsi="Times New Roman"/>
                <w:color w:val="000000"/>
                <w:sz w:val="24"/>
                <w:lang w:val="ru-RU"/>
              </w:rPr>
              <w:lastRenderedPageBreak/>
              <w:t>колонне по одному в чередовании с равномерной ходьбой</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с равномерной скоростью</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«Охотники и утки»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«Охотники и утки»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«Брось-поймай»</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«Брось-поймай»</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Смешанное передвижение. 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Режим дня и правила его составления и соблюдения</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Осанка человека. Упражнения для осанки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Понятие гимнастики и спортивной гимнастики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Исходные положения в физических упражнениях</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Учимся гимнастическим упражнениям</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Акробатические упражнения, основные техники</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Строевые упражнения и организующие команды на уроках физической культуры</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Способы построения и повороты стоя на месте</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Гимнастические упражнения с мячом</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Гимнастические упражнения со </w:t>
            </w:r>
            <w:r w:rsidRPr="00AC457C">
              <w:rPr>
                <w:rFonts w:ascii="Times New Roman" w:hAnsi="Times New Roman"/>
                <w:color w:val="000000"/>
                <w:sz w:val="24"/>
              </w:rPr>
              <w:lastRenderedPageBreak/>
              <w:t>скакалкой</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Гимнастические упражнения в прыжках</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Подъем туловища из положения лежа на спине и животе</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Подъем ног из положения лежа на животе</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Сгибание рук в положении упор лежа</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Разучивание прыжков в группировке</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Прыжки в упоре на руках, толчком двумя ногами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Комплексы утренней зарядки и физкультминуток в режиме дня школьника</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Строевые упражнения с лыжами в руках</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передвижении на лыжах</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Имитационные упражнения техники передвижения на лыжах</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Техника ступающего шага во время передвижения</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Техника ступающего шага во время передвижения</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Имитационные упражнения техники передвижения на лыжах скользящим шагом</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Техника передвижения скользящим шагом в полной координации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ГТО – что это такое? История ГТО. </w:t>
            </w:r>
            <w:r w:rsidRPr="00AC457C">
              <w:rPr>
                <w:rFonts w:ascii="Times New Roman" w:hAnsi="Times New Roman"/>
                <w:color w:val="000000"/>
                <w:sz w:val="24"/>
              </w:rPr>
              <w:t>Спортивные нормативы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44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прыжка в длину с места</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одновременного отталкивания двумя ногами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Приземление после спрыгивания с горки матов</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Обучение прыжку в длину с места в полной координации</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техники выполнения прыжка в длину и в высоту с прямого разбега</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фазы приземления из прыжка</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322"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Считалки для подвижных игр</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игровых действий и правил подвижных игр</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Обучение способам организации игровых площадок</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Разучивание подвижной игры «Не </w:t>
            </w:r>
            <w:r w:rsidRPr="00956498">
              <w:rPr>
                <w:rFonts w:ascii="Times New Roman" w:hAnsi="Times New Roman"/>
                <w:color w:val="000000"/>
                <w:sz w:val="24"/>
                <w:lang w:val="ru-RU"/>
              </w:rPr>
              <w:lastRenderedPageBreak/>
              <w:t>попади в болото»</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54</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«Не попади в болото»</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«Не оступись»</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«Не оступись»</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«Кто больше соберет яблок»</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«Кто больше соберет яблок»</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«Пингвины с мячом»</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Освоение правил и техники </w:t>
            </w:r>
            <w:r w:rsidRPr="00956498">
              <w:rPr>
                <w:rFonts w:ascii="Times New Roman" w:hAnsi="Times New Roman"/>
                <w:color w:val="000000"/>
                <w:sz w:val="24"/>
                <w:lang w:val="ru-RU"/>
              </w:rPr>
              <w:lastRenderedPageBreak/>
              <w:t>выполнения норматива комплекса ГТО. Бросок набивного мяча. Подвижные игры</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63</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64</w:t>
            </w:r>
          </w:p>
        </w:tc>
        <w:tc>
          <w:tcPr>
            <w:tcW w:w="4322"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AC457C">
              <w:rPr>
                <w:rFonts w:ascii="Times New Roman" w:hAnsi="Times New Roman"/>
                <w:color w:val="000000"/>
                <w:sz w:val="24"/>
              </w:rPr>
              <w:t>Подвижные игры</w:t>
            </w:r>
          </w:p>
        </w:tc>
        <w:tc>
          <w:tcPr>
            <w:tcW w:w="129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25"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32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15" w:type="dxa"/>
            <w:tcMar>
              <w:top w:w="50" w:type="dxa"/>
              <w:left w:w="100" w:type="dxa"/>
            </w:tcMar>
            <w:vAlign w:val="center"/>
          </w:tcPr>
          <w:p w:rsidR="004D1D86" w:rsidRPr="00AC457C" w:rsidRDefault="004D1D86">
            <w:pPr>
              <w:spacing w:after="0"/>
              <w:ind w:left="135"/>
            </w:pPr>
          </w:p>
        </w:tc>
        <w:tc>
          <w:tcPr>
            <w:tcW w:w="1212"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66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313"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2 КЛАСС </w:t>
      </w:r>
    </w:p>
    <w:tbl>
      <w:tblPr>
        <w:tblW w:w="15055"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9"/>
        <w:gridCol w:w="4675"/>
        <w:gridCol w:w="1300"/>
        <w:gridCol w:w="1841"/>
        <w:gridCol w:w="1910"/>
        <w:gridCol w:w="1208"/>
        <w:gridCol w:w="971"/>
        <w:gridCol w:w="2221"/>
      </w:tblGrid>
      <w:tr w:rsidR="004D1D86" w:rsidRPr="00AC457C" w:rsidTr="00956498">
        <w:trPr>
          <w:trHeight w:val="144"/>
          <w:tblCellSpacing w:w="20" w:type="nil"/>
        </w:trPr>
        <w:tc>
          <w:tcPr>
            <w:tcW w:w="93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75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210"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314"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1226" w:type="dxa"/>
            <w:tcBorders>
              <w:top w:val="nil"/>
            </w:tcBorders>
            <w:tcMar>
              <w:top w:w="50" w:type="dxa"/>
              <w:left w:w="100" w:type="dxa"/>
            </w:tcMar>
          </w:tcPr>
          <w:p w:rsidR="004D1D86" w:rsidRPr="00956498" w:rsidRDefault="004D1D86" w:rsidP="001D4AA2">
            <w:pPr>
              <w:rPr>
                <w:lang w:val="ru-RU"/>
              </w:rPr>
            </w:pPr>
            <w:r>
              <w:rPr>
                <w:lang w:val="ru-RU"/>
              </w:rPr>
              <w:t xml:space="preserve">По плану </w:t>
            </w:r>
          </w:p>
        </w:tc>
        <w:tc>
          <w:tcPr>
            <w:tcW w:w="984" w:type="dxa"/>
            <w:tcBorders>
              <w:top w:val="nil"/>
            </w:tcBorders>
          </w:tcPr>
          <w:p w:rsidR="004D1D86" w:rsidRPr="00956498" w:rsidRDefault="004D1D86" w:rsidP="001D4AA2">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История подвижных игр и соревнований у древних народов</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Зарождение Олимпийских игр</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Современные Олимпийские игры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занятиях лёгкой атлетикой</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Быстрота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прямого разбега</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Сложно координированные </w:t>
            </w:r>
            <w:r w:rsidRPr="00956498">
              <w:rPr>
                <w:rFonts w:ascii="Times New Roman" w:hAnsi="Times New Roman"/>
                <w:color w:val="000000"/>
                <w:sz w:val="24"/>
                <w:lang w:val="ru-RU"/>
              </w:rPr>
              <w:lastRenderedPageBreak/>
              <w:t>передвижения ходьбой по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Физические качества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Выносливость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поворотами и изменением направлений</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C457C">
              <w:rPr>
                <w:rFonts w:ascii="Times New Roman" w:hAnsi="Times New Roman"/>
                <w:color w:val="000000"/>
                <w:sz w:val="24"/>
              </w:rPr>
              <w:t>Подвижные игры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Игры с приемами футбола: метко в цель</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Гонка мячей и слалом с мячом</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Сила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Утренняя зарядка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Составление комплекса утренней зарядки</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уроках гимнастики и акробатики</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Гибкость как физическое качество</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упражнения и команды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упражнения и команды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Развитие координации движений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Гимнастическая разминка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Ходьба на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Ходьба на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гимнастической скакалкой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гимнастической скакалкой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гимнастическим мячом</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с гимнастическим мячом</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поведения на занятиях лыжной подготовкой</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двухшажным попеременным ходом</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37</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Спуск с горы в основной стойке</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Подъем лесенкой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Спуски и подъёмы на лыжах</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Торможение лыжными палками</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Торможение падением на бок</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Броски мяча в неподвижную мишень</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прыжковые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прямого разбега</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45</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Сложно координированные </w:t>
            </w:r>
            <w:r w:rsidRPr="00956498">
              <w:rPr>
                <w:rFonts w:ascii="Times New Roman" w:hAnsi="Times New Roman"/>
                <w:color w:val="000000"/>
                <w:sz w:val="24"/>
                <w:lang w:val="ru-RU"/>
              </w:rPr>
              <w:lastRenderedPageBreak/>
              <w:t>передвижения ходьбой по гимнастической скамейке</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46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поворотами и изменением направлений</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беговые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Сложно координированные беговые упражнения</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спортивных игр</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Игры с приемами баскетбола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Игры с приемами баскетбола</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Приемы баскетбола: мяч среднему и мяч соседу</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Приемы баскетбола: мяч среднему и мяч соседу</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54</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Бросок мяча в колонне и неудобный бросок</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55</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Прием «волна» в баскетболе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Игры с приемами футбола: метко в цель</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Футбольный бильярд</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75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Бросок ногой</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на развитие равновесия</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спортивных нормативов 2 ступени</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техники безопасности на уроках. Укрепление здоровья через ВФСК ГТО</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63</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Смешанное передвижение</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64</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C457C">
              <w:rPr>
                <w:rFonts w:ascii="Times New Roman" w:hAnsi="Times New Roman"/>
                <w:color w:val="000000"/>
                <w:sz w:val="24"/>
              </w:rPr>
              <w:t>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AC457C">
              <w:rPr>
                <w:rFonts w:ascii="Times New Roman" w:hAnsi="Times New Roman"/>
                <w:color w:val="000000"/>
                <w:sz w:val="24"/>
              </w:rPr>
              <w:t>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AC457C">
              <w:rPr>
                <w:rFonts w:ascii="Times New Roman" w:hAnsi="Times New Roman"/>
                <w:color w:val="000000"/>
                <w:sz w:val="24"/>
              </w:rPr>
              <w:t>Подвижные игры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67</w:t>
            </w:r>
          </w:p>
        </w:tc>
        <w:tc>
          <w:tcPr>
            <w:tcW w:w="475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Челночный бег 3*10м. Эстафеты</w:t>
            </w:r>
          </w:p>
        </w:tc>
        <w:tc>
          <w:tcPr>
            <w:tcW w:w="1314"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37"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68</w:t>
            </w:r>
          </w:p>
        </w:tc>
        <w:tc>
          <w:tcPr>
            <w:tcW w:w="475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226" w:type="dxa"/>
            <w:tcMar>
              <w:top w:w="50" w:type="dxa"/>
              <w:left w:w="100" w:type="dxa"/>
            </w:tcMar>
            <w:vAlign w:val="center"/>
          </w:tcPr>
          <w:p w:rsidR="004D1D86" w:rsidRPr="00AC457C" w:rsidRDefault="004D1D86">
            <w:pPr>
              <w:spacing w:after="0"/>
              <w:ind w:left="135"/>
            </w:pPr>
          </w:p>
        </w:tc>
        <w:tc>
          <w:tcPr>
            <w:tcW w:w="984"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14"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296"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3 КЛАСС </w:t>
      </w:r>
    </w:p>
    <w:tbl>
      <w:tblPr>
        <w:tblW w:w="14869"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8"/>
        <w:gridCol w:w="4618"/>
        <w:gridCol w:w="1315"/>
        <w:gridCol w:w="1841"/>
        <w:gridCol w:w="1910"/>
        <w:gridCol w:w="1021"/>
        <w:gridCol w:w="965"/>
        <w:gridCol w:w="2221"/>
      </w:tblGrid>
      <w:tr w:rsidR="004D1D86" w:rsidRPr="00AC457C" w:rsidTr="00956498">
        <w:trPr>
          <w:trHeight w:val="144"/>
          <w:tblCellSpacing w:w="20" w:type="nil"/>
        </w:trPr>
        <w:tc>
          <w:tcPr>
            <w:tcW w:w="988"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704"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010"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33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1032" w:type="dxa"/>
            <w:tcBorders>
              <w:top w:val="nil"/>
            </w:tcBorders>
            <w:tcMar>
              <w:top w:w="50" w:type="dxa"/>
              <w:left w:w="100" w:type="dxa"/>
            </w:tcMar>
          </w:tcPr>
          <w:p w:rsidR="004D1D86" w:rsidRPr="00956498" w:rsidRDefault="004D1D86" w:rsidP="001D4AA2">
            <w:pPr>
              <w:rPr>
                <w:lang w:val="ru-RU"/>
              </w:rPr>
            </w:pPr>
            <w:r>
              <w:rPr>
                <w:lang w:val="ru-RU"/>
              </w:rPr>
              <w:t xml:space="preserve">По плану </w:t>
            </w:r>
          </w:p>
        </w:tc>
        <w:tc>
          <w:tcPr>
            <w:tcW w:w="978" w:type="dxa"/>
            <w:tcBorders>
              <w:top w:val="nil"/>
            </w:tcBorders>
          </w:tcPr>
          <w:p w:rsidR="004D1D86" w:rsidRPr="00956498" w:rsidRDefault="004D1D86" w:rsidP="001D4AA2">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Физическая культура у древних народов</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Виды физических упражнений</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ускорением на короткую дистанцию</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Измерение пульса на занятиях физической культурой</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Беговые упражнения с координационной сложностью</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Дозировка физических нагрузок</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команды и упражнения</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Строевые команды и упражнения</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Челночный бег</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История появления современного спорта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футбол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футбола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1000м</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AC457C">
              <w:rPr>
                <w:rFonts w:ascii="Times New Roman" w:hAnsi="Times New Roman"/>
                <w:color w:val="000000"/>
                <w:sz w:val="24"/>
              </w:rPr>
              <w:t>Подвижные игры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17</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Лазанье по канату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18</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Лазанье по канату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скамейке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Дыхательная и зрительная гимнастика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скамейке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стенке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Передвижения по гимнастической стенке</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Прыжки через скакалку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Прыжки через скакалку</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Ритмическая гимнастика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Ритмическая гимнастика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Танцевальные упражнения из танца галоп</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Танцевальные упражнения из танца полька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волейбол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волейбол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баскетбола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баскетбол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 на месте</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 под душем</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36</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 на месте</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 в движении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Повороты на лыжах способом переступания</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Торможение на лыжах способом «плуг» при спуске с пологого склона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Торможение на лыжах способом «плуг» при спуске с пологого склона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одновременным двухшажным ходом</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956498">
              <w:rPr>
                <w:rFonts w:ascii="Times New Roman" w:hAnsi="Times New Roman"/>
                <w:color w:val="000000"/>
                <w:sz w:val="24"/>
                <w:lang w:val="ru-RU"/>
              </w:rPr>
              <w:lastRenderedPageBreak/>
              <w:t>разгибание рук в упоре лежа на полу. Эстафеты</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45</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AC457C">
              <w:rPr>
                <w:rFonts w:ascii="Times New Roman" w:hAnsi="Times New Roman"/>
                <w:color w:val="000000"/>
                <w:sz w:val="24"/>
              </w:rPr>
              <w:t>Подвижные игры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46</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длину с разбега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длину с разбега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Броски набивного мяча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Броски набивного мяча</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Челночный бег</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 с ускорением на короткую дистанцию</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Беговые упражнения с координационной сложностью</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Подвижные игры с элементами </w:t>
            </w:r>
            <w:r w:rsidRPr="00956498">
              <w:rPr>
                <w:rFonts w:ascii="Times New Roman" w:hAnsi="Times New Roman"/>
                <w:color w:val="000000"/>
                <w:sz w:val="24"/>
                <w:lang w:val="ru-RU"/>
              </w:rPr>
              <w:lastRenderedPageBreak/>
              <w:t>спортивных игр: парашютисты, стрелки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54</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элементами спортивных игр: парашютисты, стрелки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55</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баскетбол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Ведение баскетбольного мяча. Ловля и передача мяча двумя руками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Ведение баскетбольного мяча. Ловля и передача мяча двумя руками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баскетбола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704"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Спортивная игра футбол</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Подвижные игры с приемами футбола</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спортивных нормативов 2-3 ступени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ТБ на уроках. Сохранение и укрепление здоровья через ВФСК ГТО</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63</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64</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1000м</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C457C">
              <w:rPr>
                <w:rFonts w:ascii="Times New Roman" w:hAnsi="Times New Roman"/>
                <w:color w:val="000000"/>
                <w:sz w:val="24"/>
              </w:rPr>
              <w:t>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AC457C">
              <w:rPr>
                <w:rFonts w:ascii="Times New Roman" w:hAnsi="Times New Roman"/>
                <w:color w:val="000000"/>
                <w:sz w:val="24"/>
              </w:rPr>
              <w:t>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67</w:t>
            </w:r>
          </w:p>
        </w:tc>
        <w:tc>
          <w:tcPr>
            <w:tcW w:w="4704"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Челночный бег 3*10м. Эстафеты</w:t>
            </w:r>
          </w:p>
        </w:tc>
        <w:tc>
          <w:tcPr>
            <w:tcW w:w="133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88"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68</w:t>
            </w:r>
          </w:p>
        </w:tc>
        <w:tc>
          <w:tcPr>
            <w:tcW w:w="4704"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32" w:type="dxa"/>
            <w:tcMar>
              <w:top w:w="50" w:type="dxa"/>
              <w:left w:w="100" w:type="dxa"/>
            </w:tcMar>
            <w:vAlign w:val="center"/>
          </w:tcPr>
          <w:p w:rsidR="004D1D86" w:rsidRPr="00AC457C" w:rsidRDefault="004D1D86">
            <w:pPr>
              <w:spacing w:after="0"/>
              <w:ind w:left="135"/>
            </w:pPr>
          </w:p>
        </w:tc>
        <w:tc>
          <w:tcPr>
            <w:tcW w:w="978"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3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096"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4 КЛАСС </w:t>
      </w:r>
    </w:p>
    <w:tbl>
      <w:tblPr>
        <w:tblW w:w="14874" w:type="dxa"/>
        <w:tblCellSpacing w:w="20" w:type="nil"/>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55"/>
        <w:gridCol w:w="4641"/>
        <w:gridCol w:w="1306"/>
        <w:gridCol w:w="1841"/>
        <w:gridCol w:w="1910"/>
        <w:gridCol w:w="1033"/>
        <w:gridCol w:w="967"/>
        <w:gridCol w:w="2221"/>
      </w:tblGrid>
      <w:tr w:rsidR="004D1D86" w:rsidRPr="00AC457C" w:rsidTr="00956498">
        <w:trPr>
          <w:trHeight w:val="144"/>
          <w:tblCellSpacing w:w="20" w:type="nil"/>
        </w:trPr>
        <w:tc>
          <w:tcPr>
            <w:tcW w:w="962"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727"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Тема урока </w:t>
            </w:r>
          </w:p>
          <w:p w:rsidR="004D1D86" w:rsidRPr="00AC457C" w:rsidRDefault="004D1D86">
            <w:pPr>
              <w:spacing w:after="0"/>
              <w:ind w:left="135"/>
            </w:pPr>
          </w:p>
        </w:tc>
        <w:tc>
          <w:tcPr>
            <w:tcW w:w="0" w:type="auto"/>
            <w:gridSpan w:val="3"/>
            <w:tcMar>
              <w:top w:w="50" w:type="dxa"/>
              <w:left w:w="100" w:type="dxa"/>
            </w:tcMar>
            <w:vAlign w:val="center"/>
          </w:tcPr>
          <w:p w:rsidR="004D1D86" w:rsidRPr="00AC457C" w:rsidRDefault="004D1D86">
            <w:pPr>
              <w:spacing w:after="0"/>
            </w:pPr>
            <w:r w:rsidRPr="00AC457C">
              <w:rPr>
                <w:rFonts w:ascii="Times New Roman" w:hAnsi="Times New Roman"/>
                <w:b/>
                <w:color w:val="000000"/>
                <w:sz w:val="24"/>
              </w:rPr>
              <w:t>Количество часов</w:t>
            </w:r>
          </w:p>
        </w:tc>
        <w:tc>
          <w:tcPr>
            <w:tcW w:w="2026" w:type="dxa"/>
            <w:gridSpan w:val="2"/>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Дата изучения </w:t>
            </w:r>
          </w:p>
          <w:p w:rsidR="004D1D86" w:rsidRPr="00AC457C" w:rsidRDefault="004D1D86">
            <w:pPr>
              <w:spacing w:after="0"/>
              <w:ind w:left="135"/>
            </w:pPr>
          </w:p>
        </w:tc>
        <w:tc>
          <w:tcPr>
            <w:tcW w:w="2086"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Электронные цифровые образовательные ресурсы </w:t>
            </w:r>
          </w:p>
          <w:p w:rsidR="004D1D86" w:rsidRPr="00AC457C" w:rsidRDefault="004D1D86">
            <w:pPr>
              <w:spacing w:after="0"/>
              <w:ind w:left="135"/>
            </w:pPr>
          </w:p>
        </w:tc>
      </w:tr>
      <w:tr w:rsidR="004D1D86" w:rsidRPr="00AC457C" w:rsidTr="00956498">
        <w:trPr>
          <w:trHeight w:val="144"/>
          <w:tblCellSpacing w:w="20" w:type="nil"/>
        </w:trPr>
        <w:tc>
          <w:tcPr>
            <w:tcW w:w="0" w:type="auto"/>
            <w:vMerge/>
            <w:tcBorders>
              <w:top w:val="nil"/>
            </w:tcBorders>
            <w:tcMar>
              <w:top w:w="50" w:type="dxa"/>
              <w:left w:w="100" w:type="dxa"/>
            </w:tcMar>
          </w:tcPr>
          <w:p w:rsidR="004D1D86" w:rsidRPr="00AC457C" w:rsidRDefault="004D1D86"/>
        </w:tc>
        <w:tc>
          <w:tcPr>
            <w:tcW w:w="0" w:type="auto"/>
            <w:vMerge/>
            <w:tcBorders>
              <w:top w:val="nil"/>
            </w:tcBorders>
            <w:tcMar>
              <w:top w:w="50" w:type="dxa"/>
              <w:left w:w="100" w:type="dxa"/>
            </w:tcMar>
          </w:tcPr>
          <w:p w:rsidR="004D1D86" w:rsidRPr="00AC457C" w:rsidRDefault="004D1D86"/>
        </w:tc>
        <w:tc>
          <w:tcPr>
            <w:tcW w:w="1322"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Всего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Контрольные работы </w:t>
            </w:r>
          </w:p>
          <w:p w:rsidR="004D1D86" w:rsidRPr="00AC457C" w:rsidRDefault="004D1D86">
            <w:pPr>
              <w:spacing w:after="0"/>
              <w:ind w:left="135"/>
            </w:pPr>
          </w:p>
        </w:tc>
        <w:tc>
          <w:tcPr>
            <w:tcW w:w="1910" w:type="dxa"/>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Практические работы </w:t>
            </w:r>
          </w:p>
          <w:p w:rsidR="004D1D86" w:rsidRPr="00AC457C" w:rsidRDefault="004D1D86">
            <w:pPr>
              <w:spacing w:after="0"/>
              <w:ind w:left="135"/>
            </w:pPr>
          </w:p>
        </w:tc>
        <w:tc>
          <w:tcPr>
            <w:tcW w:w="1045" w:type="dxa"/>
            <w:tcBorders>
              <w:top w:val="nil"/>
            </w:tcBorders>
            <w:tcMar>
              <w:top w:w="50" w:type="dxa"/>
              <w:left w:w="100" w:type="dxa"/>
            </w:tcMar>
          </w:tcPr>
          <w:p w:rsidR="004D1D86" w:rsidRPr="00956498" w:rsidRDefault="004D1D86" w:rsidP="001D4AA2">
            <w:pPr>
              <w:rPr>
                <w:lang w:val="ru-RU"/>
              </w:rPr>
            </w:pPr>
            <w:r>
              <w:rPr>
                <w:lang w:val="ru-RU"/>
              </w:rPr>
              <w:t xml:space="preserve">По плану </w:t>
            </w:r>
          </w:p>
        </w:tc>
        <w:tc>
          <w:tcPr>
            <w:tcW w:w="981" w:type="dxa"/>
            <w:tcBorders>
              <w:top w:val="nil"/>
            </w:tcBorders>
          </w:tcPr>
          <w:p w:rsidR="004D1D86" w:rsidRPr="00956498" w:rsidRDefault="004D1D86" w:rsidP="001D4AA2">
            <w:pPr>
              <w:rPr>
                <w:lang w:val="ru-RU"/>
              </w:rPr>
            </w:pPr>
            <w:r>
              <w:rPr>
                <w:lang w:val="ru-RU"/>
              </w:rPr>
              <w:t>факт</w:t>
            </w:r>
          </w:p>
        </w:tc>
        <w:tc>
          <w:tcPr>
            <w:tcW w:w="0" w:type="auto"/>
            <w:vMerge/>
            <w:tcBorders>
              <w:top w:val="nil"/>
            </w:tcBorders>
            <w:tcMar>
              <w:top w:w="50" w:type="dxa"/>
              <w:left w:w="100" w:type="dxa"/>
            </w:tcMar>
          </w:tcPr>
          <w:p w:rsidR="004D1D86" w:rsidRPr="00AC457C" w:rsidRDefault="004D1D86"/>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 истории развития физической культуры в России</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Из истории развития национальных видов спорта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Беговые упражнения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Самостоятельная физическая подготовка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Метание малого мяча на дальность</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Влияние занятий физической подготовкой на работу систем организма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разбега способом перешагивания</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Оценка годовой динамики показателей </w:t>
            </w:r>
            <w:r w:rsidRPr="00956498">
              <w:rPr>
                <w:rFonts w:ascii="Times New Roman" w:hAnsi="Times New Roman"/>
                <w:color w:val="000000"/>
                <w:sz w:val="24"/>
                <w:lang w:val="ru-RU"/>
              </w:rPr>
              <w:lastRenderedPageBreak/>
              <w:t>физического развития и физической подготовленности</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предупреждения травм на уроках физической культуры</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10</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футбол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футбол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«Эстафета с ведением футбольного мяча»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«Эстафета с ведением футбольного мяча»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14</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15</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1000м</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Предупреждение травм при выполнении гимнастических и акробатических </w:t>
            </w:r>
            <w:r w:rsidRPr="00956498">
              <w:rPr>
                <w:rFonts w:ascii="Times New Roman" w:hAnsi="Times New Roman"/>
                <w:color w:val="000000"/>
                <w:sz w:val="24"/>
                <w:lang w:val="ru-RU"/>
              </w:rPr>
              <w:lastRenderedPageBreak/>
              <w:t>упражнений</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18</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Акробатическая комбинация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Оказание первой помощи на занятиях физической культуры</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20</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Акробатическая комбинация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Поводящие упражнения для обучения опорному прыжку</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Поводящие упражнения для обучения опорному прыжку</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25</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Обучение опорному прыжку</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26</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Обучение опорному прыжку</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27</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на гимнастической перекладине</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для профилактики нарушения осанки и снижения массы тела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29</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на гимнастической перекладине</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30</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Висы и упоры на низкой гимнастической перекладине</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Танцевальные упражнения «Летка-енка»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32</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Танцевальные упражнения «Летка-енка»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34</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Закаливание организма</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35</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Предупреждение травм на занятиях лыжной подготовкой</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 xml:space="preserve">Имитационные упражнения в </w:t>
            </w:r>
            <w:r w:rsidRPr="00956498">
              <w:rPr>
                <w:rFonts w:ascii="Times New Roman" w:hAnsi="Times New Roman"/>
                <w:color w:val="000000"/>
                <w:sz w:val="24"/>
                <w:lang w:val="ru-RU"/>
              </w:rPr>
              <w:lastRenderedPageBreak/>
              <w:t>передвижении на лыжах</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37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Имитационные упражнения в передвижении на лыжах</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на лыжах одновременным одношажным ходом с небольшого склона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40</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Предупреждение травм на занятиях лёгкой атлетикой</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прыжках в высоту с разбега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Упражнения в прыжках в высоту с разбега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44</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Прыжок в высоту с разбега способом перешагивания</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45</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Беговые упражнения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свободного </w:t>
            </w:r>
            <w:r w:rsidRPr="00AC457C">
              <w:rPr>
                <w:rFonts w:ascii="Times New Roman" w:hAnsi="Times New Roman"/>
                <w:color w:val="000000"/>
                <w:sz w:val="24"/>
              </w:rPr>
              <w:lastRenderedPageBreak/>
              <w:t>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46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Метание малого мяча на дальность</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47</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Предупреждение травматизма на занятиях подвижными играми</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«Запрещенное движение»</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49</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«Подвижная цель»</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50</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«Подвижная цель»</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«Паровая машина»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52</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«Паровая машина»</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53</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«Гонка лодок»</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54</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Разучивание подвижной игры «Гонка лодок»</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55</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волейбол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56</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волейбол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57</w:t>
            </w:r>
          </w:p>
        </w:tc>
        <w:tc>
          <w:tcPr>
            <w:tcW w:w="4727"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Упражнения из игры баскетбол</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Правила выполнения спортивных нормативов 3 ступени</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59</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Правила ТБ на уроках. Здоровье и ЗОЖ. </w:t>
            </w:r>
            <w:r w:rsidRPr="00AC457C">
              <w:rPr>
                <w:rFonts w:ascii="Times New Roman" w:hAnsi="Times New Roman"/>
                <w:color w:val="000000"/>
                <w:sz w:val="24"/>
              </w:rPr>
              <w:t>ГТО в наше время</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60</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Бег на 30м. 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61</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62</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AC457C">
              <w:rPr>
                <w:rFonts w:ascii="Times New Roman" w:hAnsi="Times New Roman"/>
                <w:color w:val="000000"/>
                <w:sz w:val="24"/>
              </w:rPr>
              <w:t>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63</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w:t>
            </w:r>
            <w:r w:rsidRPr="00956498">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sidRPr="00AC457C">
              <w:rPr>
                <w:rFonts w:ascii="Times New Roman" w:hAnsi="Times New Roman"/>
                <w:color w:val="000000"/>
                <w:sz w:val="24"/>
              </w:rPr>
              <w:t>Подвижные игры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lastRenderedPageBreak/>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 xml:space="preserve">Поле для </w:t>
            </w:r>
            <w:r w:rsidRPr="00AC457C">
              <w:rPr>
                <w:rFonts w:ascii="Times New Roman" w:hAnsi="Times New Roman"/>
                <w:color w:val="000000"/>
                <w:sz w:val="24"/>
              </w:rPr>
              <w:lastRenderedPageBreak/>
              <w:t>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lastRenderedPageBreak/>
              <w:t>64</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AC457C">
              <w:rPr>
                <w:rFonts w:ascii="Times New Roman" w:hAnsi="Times New Roman"/>
                <w:color w:val="000000"/>
                <w:sz w:val="24"/>
              </w:rPr>
              <w:t>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65</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AC457C">
              <w:rPr>
                <w:rFonts w:ascii="Times New Roman" w:hAnsi="Times New Roman"/>
                <w:color w:val="000000"/>
                <w:sz w:val="24"/>
              </w:rPr>
              <w:t>Подвижные игры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66</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67</w:t>
            </w:r>
          </w:p>
        </w:tc>
        <w:tc>
          <w:tcPr>
            <w:tcW w:w="4727" w:type="dxa"/>
            <w:tcMar>
              <w:top w:w="50" w:type="dxa"/>
              <w:left w:w="100" w:type="dxa"/>
            </w:tcMar>
            <w:vAlign w:val="center"/>
          </w:tcPr>
          <w:p w:rsidR="004D1D86" w:rsidRPr="00AC457C" w:rsidRDefault="004D1D8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r w:rsidRPr="00AC457C">
              <w:rPr>
                <w:rFonts w:ascii="Times New Roman" w:hAnsi="Times New Roman"/>
                <w:color w:val="000000"/>
                <w:sz w:val="24"/>
              </w:rPr>
              <w:t>Челночный бег 3*10м. Эстафеты</w:t>
            </w:r>
          </w:p>
        </w:tc>
        <w:tc>
          <w:tcPr>
            <w:tcW w:w="1322"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962"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68</w:t>
            </w:r>
          </w:p>
        </w:tc>
        <w:tc>
          <w:tcPr>
            <w:tcW w:w="4727"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1045" w:type="dxa"/>
            <w:tcMar>
              <w:top w:w="50" w:type="dxa"/>
              <w:left w:w="100" w:type="dxa"/>
            </w:tcMar>
            <w:vAlign w:val="center"/>
          </w:tcPr>
          <w:p w:rsidR="004D1D86" w:rsidRPr="00AC457C" w:rsidRDefault="004D1D86">
            <w:pPr>
              <w:spacing w:after="0"/>
              <w:ind w:left="135"/>
            </w:pPr>
          </w:p>
        </w:tc>
        <w:tc>
          <w:tcPr>
            <w:tcW w:w="981" w:type="dxa"/>
            <w:vAlign w:val="center"/>
          </w:tcPr>
          <w:p w:rsidR="004D1D86" w:rsidRPr="00AC457C" w:rsidRDefault="004D1D86">
            <w:pPr>
              <w:spacing w:after="0"/>
              <w:ind w:left="135"/>
            </w:pPr>
          </w:p>
        </w:tc>
        <w:tc>
          <w:tcPr>
            <w:tcW w:w="2086" w:type="dxa"/>
            <w:tcMar>
              <w:top w:w="50" w:type="dxa"/>
              <w:left w:w="100" w:type="dxa"/>
            </w:tcMar>
            <w:vAlign w:val="center"/>
          </w:tcPr>
          <w:p w:rsidR="004D1D86" w:rsidRPr="00AC457C" w:rsidRDefault="004D1D86">
            <w:pPr>
              <w:spacing w:after="0"/>
              <w:ind w:left="135"/>
            </w:pPr>
            <w:r w:rsidRPr="00AC457C">
              <w:rPr>
                <w:rFonts w:ascii="Times New Roman" w:hAnsi="Times New Roman"/>
                <w:color w:val="000000"/>
                <w:sz w:val="24"/>
              </w:rPr>
              <w:t>Поле для свободного ввода1</w:t>
            </w:r>
          </w:p>
        </w:tc>
      </w:tr>
      <w:tr w:rsidR="004D1D86" w:rsidRPr="00AC457C" w:rsidTr="00956498">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22"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112"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Pr="00956498" w:rsidRDefault="004D1D86">
      <w:pPr>
        <w:spacing w:after="0"/>
        <w:ind w:left="120"/>
        <w:rPr>
          <w:lang w:val="ru-RU"/>
        </w:rPr>
      </w:pPr>
      <w:bookmarkStart w:id="24" w:name="block-3041490"/>
      <w:bookmarkEnd w:id="24"/>
      <w:r w:rsidRPr="00956498">
        <w:rPr>
          <w:rFonts w:ascii="Times New Roman" w:hAnsi="Times New Roman"/>
          <w:b/>
          <w:color w:val="000000"/>
          <w:sz w:val="28"/>
          <w:lang w:val="ru-RU"/>
        </w:rPr>
        <w:lastRenderedPageBreak/>
        <w:t>УЧЕБНО-МЕТОДИЧЕСКОЕ ОБЕСПЕЧЕНИЕ ОБРАЗОВАТЕЛЬНОГО ПРОЦЕССА</w:t>
      </w:r>
    </w:p>
    <w:p w:rsidR="004D1D86" w:rsidRPr="00956498" w:rsidRDefault="004D1D86">
      <w:pPr>
        <w:spacing w:after="0" w:line="480" w:lineRule="auto"/>
        <w:ind w:left="120"/>
        <w:rPr>
          <w:lang w:val="ru-RU"/>
        </w:rPr>
      </w:pPr>
      <w:r w:rsidRPr="00956498">
        <w:rPr>
          <w:rFonts w:ascii="Times New Roman" w:hAnsi="Times New Roman"/>
          <w:b/>
          <w:color w:val="000000"/>
          <w:sz w:val="28"/>
          <w:lang w:val="ru-RU"/>
        </w:rPr>
        <w:t>ОБЯЗАТЕЛЬНЫЕ УЧЕБНЫЕ МАТЕРИАЛЫ ДЛЯ УЧЕНИКА</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1-4 классы/ Лях В.И.,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1-й класс: учебник, 1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956498">
        <w:rPr>
          <w:sz w:val="28"/>
          <w:lang w:val="ru-RU"/>
        </w:rPr>
        <w:br/>
      </w:r>
      <w:bookmarkStart w:id="25" w:name="f056fd23-2f41-4129-8da1-d467aa21439d"/>
      <w:bookmarkEnd w:id="25"/>
      <w:r w:rsidRPr="00956498">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r w:rsidRPr="00956498">
        <w:rPr>
          <w:rFonts w:ascii="Times New Roman" w:hAnsi="Times New Roman"/>
          <w:b/>
          <w:color w:val="000000"/>
          <w:sz w:val="28"/>
          <w:lang w:val="ru-RU"/>
        </w:rPr>
        <w:t>МЕТОДИЧЕСКИЕ МАТЕРИАЛЫ ДЛЯ УЧИТЕЛЯ</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 стандарт начального общего образования по физической культуре;</w:t>
      </w:r>
      <w:r w:rsidRPr="00956498">
        <w:rPr>
          <w:sz w:val="28"/>
          <w:lang w:val="ru-RU"/>
        </w:rPr>
        <w:br/>
      </w:r>
      <w:r w:rsidRPr="00956498">
        <w:rPr>
          <w:rFonts w:ascii="Times New Roman" w:hAnsi="Times New Roman"/>
          <w:color w:val="000000"/>
          <w:sz w:val="28"/>
          <w:lang w:val="ru-RU"/>
        </w:rPr>
        <w:t xml:space="preserve"> • Лях В.И., Зданевич А.А. Комплексная программа физического воспитания учащихся 1–11-х классов. М.: Просвещение, 2020.</w:t>
      </w:r>
      <w:r w:rsidRPr="00956498">
        <w:rPr>
          <w:sz w:val="28"/>
          <w:lang w:val="ru-RU"/>
        </w:rPr>
        <w:br/>
      </w:r>
      <w:r w:rsidRPr="00956498">
        <w:rPr>
          <w:rFonts w:ascii="Times New Roman" w:hAnsi="Times New Roman"/>
          <w:color w:val="000000"/>
          <w:sz w:val="28"/>
          <w:lang w:val="ru-RU"/>
        </w:rPr>
        <w:t xml:space="preserve"> • учебники и пособия, которые входят в предметную линию В.И. Ляха;</w:t>
      </w:r>
      <w:r w:rsidRPr="00956498">
        <w:rPr>
          <w:sz w:val="28"/>
          <w:lang w:val="ru-RU"/>
        </w:rPr>
        <w:br/>
      </w:r>
      <w:r w:rsidRPr="00956498">
        <w:rPr>
          <w:rFonts w:ascii="Times New Roman" w:hAnsi="Times New Roman"/>
          <w:color w:val="000000"/>
          <w:sz w:val="28"/>
          <w:lang w:val="ru-RU"/>
        </w:rPr>
        <w:t xml:space="preserve"> • Матвеев А.П. учебник Физическая культура 1-4 класс. М.: Просвещение, 2020.</w:t>
      </w:r>
      <w:r w:rsidRPr="00956498">
        <w:rPr>
          <w:sz w:val="28"/>
          <w:lang w:val="ru-RU"/>
        </w:rPr>
        <w:br/>
      </w:r>
      <w:r w:rsidRPr="00956498">
        <w:rPr>
          <w:rFonts w:ascii="Times New Roman" w:hAnsi="Times New Roman"/>
          <w:color w:val="000000"/>
          <w:sz w:val="28"/>
          <w:lang w:val="ru-RU"/>
        </w:rPr>
        <w:t xml:space="preserve"> • методические издания по физической культуре для учителей.</w:t>
      </w:r>
      <w:r w:rsidRPr="00956498">
        <w:rPr>
          <w:sz w:val="28"/>
          <w:lang w:val="ru-RU"/>
        </w:rPr>
        <w:br/>
      </w:r>
      <w:r w:rsidRPr="00956498">
        <w:rPr>
          <w:rFonts w:ascii="Times New Roman" w:hAnsi="Times New Roman"/>
          <w:color w:val="000000"/>
          <w:sz w:val="28"/>
          <w:lang w:val="ru-RU"/>
        </w:rPr>
        <w:t xml:space="preserve"> • Погадаев Г.И. Готовимся к выполнению нормативов ГТО. 1-11 класс. М : Дрофа.</w:t>
      </w:r>
      <w:r w:rsidRPr="00956498">
        <w:rPr>
          <w:sz w:val="28"/>
          <w:lang w:val="ru-RU"/>
        </w:rPr>
        <w:br/>
      </w:r>
      <w:bookmarkStart w:id="26" w:name="ce666534-2f9f-48e1-9f7c-2e635e3b9ede"/>
      <w:bookmarkEnd w:id="26"/>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p>
    <w:p w:rsidR="004D1D86" w:rsidRPr="00956498" w:rsidRDefault="004D1D86" w:rsidP="00956498">
      <w:pPr>
        <w:spacing w:after="0" w:line="240" w:lineRule="auto"/>
        <w:rPr>
          <w:lang w:val="ru-RU"/>
        </w:rPr>
      </w:pPr>
      <w:r w:rsidRPr="00956498">
        <w:rPr>
          <w:rFonts w:ascii="Times New Roman" w:hAnsi="Times New Roman"/>
          <w:b/>
          <w:color w:val="000000"/>
          <w:sz w:val="28"/>
          <w:lang w:val="ru-RU"/>
        </w:rPr>
        <w:t>ЦИФРОВЫЕ ОБРАЗОВАТЕЛЬНЫЕ РЕСУРСЫ И РЕСУРСЫ СЕТИ ИНТЕРНЕТ</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r w:rsidRPr="00956498">
        <w:rPr>
          <w:rFonts w:ascii="Times New Roman" w:hAnsi="Times New Roman"/>
          <w:color w:val="333333"/>
          <w:sz w:val="28"/>
          <w:lang w:val="ru-RU"/>
        </w:rPr>
        <w:t>​‌</w:t>
      </w:r>
      <w:r>
        <w:rPr>
          <w:rFonts w:ascii="Times New Roman" w:hAnsi="Times New Roman"/>
          <w:color w:val="000000"/>
          <w:sz w:val="28"/>
        </w:rPr>
        <w:t>https</w:t>
      </w:r>
      <w:r w:rsidRPr="00956498">
        <w:rPr>
          <w:rFonts w:ascii="Times New Roman" w:hAnsi="Times New Roman"/>
          <w:color w:val="000000"/>
          <w:sz w:val="28"/>
          <w:lang w:val="ru-RU"/>
        </w:rPr>
        <w:t>://</w:t>
      </w:r>
      <w:r>
        <w:rPr>
          <w:rFonts w:ascii="Times New Roman" w:hAnsi="Times New Roman"/>
          <w:color w:val="000000"/>
          <w:sz w:val="28"/>
        </w:rPr>
        <w:t>resh</w:t>
      </w:r>
      <w:r w:rsidRPr="00956498">
        <w:rPr>
          <w:rFonts w:ascii="Times New Roman" w:hAnsi="Times New Roman"/>
          <w:color w:val="000000"/>
          <w:sz w:val="28"/>
          <w:lang w:val="ru-RU"/>
        </w:rPr>
        <w:t>.</w:t>
      </w:r>
      <w:r>
        <w:rPr>
          <w:rFonts w:ascii="Times New Roman" w:hAnsi="Times New Roman"/>
          <w:color w:val="000000"/>
          <w:sz w:val="28"/>
        </w:rPr>
        <w:t>edu</w:t>
      </w:r>
      <w:r w:rsidRPr="00956498">
        <w:rPr>
          <w:rFonts w:ascii="Times New Roman" w:hAnsi="Times New Roman"/>
          <w:color w:val="000000"/>
          <w:sz w:val="28"/>
          <w:lang w:val="ru-RU"/>
        </w:rPr>
        <w:t>.</w:t>
      </w:r>
      <w:r>
        <w:rPr>
          <w:rFonts w:ascii="Times New Roman" w:hAnsi="Times New Roman"/>
          <w:color w:val="000000"/>
          <w:sz w:val="28"/>
        </w:rPr>
        <w:t>ru</w:t>
      </w:r>
      <w:r w:rsidRPr="00956498">
        <w:rPr>
          <w:rFonts w:ascii="Times New Roman" w:hAnsi="Times New Roman"/>
          <w:color w:val="000000"/>
          <w:sz w:val="28"/>
          <w:lang w:val="ru-RU"/>
        </w:rPr>
        <w:t>/</w:t>
      </w:r>
      <w:r>
        <w:rPr>
          <w:rFonts w:ascii="Times New Roman" w:hAnsi="Times New Roman"/>
          <w:color w:val="000000"/>
          <w:sz w:val="28"/>
        </w:rPr>
        <w:t>subject</w:t>
      </w:r>
      <w:r w:rsidRPr="00956498">
        <w:rPr>
          <w:rFonts w:ascii="Times New Roman" w:hAnsi="Times New Roman"/>
          <w:color w:val="000000"/>
          <w:sz w:val="28"/>
          <w:lang w:val="ru-RU"/>
        </w:rPr>
        <w:t>/9/4/</w:t>
      </w:r>
      <w:r w:rsidRPr="00956498">
        <w:rPr>
          <w:sz w:val="28"/>
          <w:lang w:val="ru-RU"/>
        </w:rPr>
        <w:br/>
      </w:r>
      <w:r w:rsidRPr="00956498">
        <w:rPr>
          <w:rFonts w:ascii="Times New Roman" w:hAnsi="Times New Roman"/>
          <w:color w:val="000000"/>
          <w:sz w:val="28"/>
          <w:lang w:val="ru-RU"/>
        </w:rPr>
        <w:t xml:space="preserve"> • </w:t>
      </w:r>
      <w:r>
        <w:rPr>
          <w:rFonts w:ascii="Times New Roman" w:hAnsi="Times New Roman"/>
          <w:color w:val="000000"/>
          <w:sz w:val="28"/>
        </w:rPr>
        <w:t>http</w:t>
      </w:r>
      <w:r w:rsidRPr="00956498">
        <w:rPr>
          <w:rFonts w:ascii="Times New Roman" w:hAnsi="Times New Roman"/>
          <w:color w:val="000000"/>
          <w:sz w:val="28"/>
          <w:lang w:val="ru-RU"/>
        </w:rPr>
        <w:t>://</w:t>
      </w:r>
      <w:r>
        <w:rPr>
          <w:rFonts w:ascii="Times New Roman" w:hAnsi="Times New Roman"/>
          <w:color w:val="000000"/>
          <w:sz w:val="28"/>
        </w:rPr>
        <w:t>spo</w:t>
      </w:r>
      <w:r w:rsidRPr="00956498">
        <w:rPr>
          <w:rFonts w:ascii="Times New Roman" w:hAnsi="Times New Roman"/>
          <w:color w:val="000000"/>
          <w:sz w:val="28"/>
          <w:lang w:val="ru-RU"/>
        </w:rPr>
        <w:t>.1</w:t>
      </w:r>
      <w:r>
        <w:rPr>
          <w:rFonts w:ascii="Times New Roman" w:hAnsi="Times New Roman"/>
          <w:color w:val="000000"/>
          <w:sz w:val="28"/>
        </w:rPr>
        <w:t>september</w:t>
      </w:r>
      <w:r w:rsidRPr="00956498">
        <w:rPr>
          <w:rFonts w:ascii="Times New Roman" w:hAnsi="Times New Roman"/>
          <w:color w:val="000000"/>
          <w:sz w:val="28"/>
          <w:lang w:val="ru-RU"/>
        </w:rPr>
        <w:t>.</w:t>
      </w:r>
      <w:r>
        <w:rPr>
          <w:rFonts w:ascii="Times New Roman" w:hAnsi="Times New Roman"/>
          <w:color w:val="000000"/>
          <w:sz w:val="28"/>
        </w:rPr>
        <w:t>ru</w:t>
      </w:r>
      <w:r w:rsidRPr="00956498">
        <w:rPr>
          <w:rFonts w:ascii="Times New Roman" w:hAnsi="Times New Roman"/>
          <w:color w:val="000000"/>
          <w:sz w:val="28"/>
          <w:lang w:val="ru-RU"/>
        </w:rPr>
        <w:t>/ Газета «Спорт в школе»</w:t>
      </w:r>
      <w:r w:rsidRPr="00956498">
        <w:rPr>
          <w:sz w:val="28"/>
          <w:lang w:val="ru-RU"/>
        </w:rPr>
        <w:br/>
      </w:r>
      <w:r w:rsidRPr="00956498">
        <w:rPr>
          <w:rFonts w:ascii="Times New Roman" w:hAnsi="Times New Roman"/>
          <w:color w:val="000000"/>
          <w:sz w:val="28"/>
          <w:lang w:val="ru-RU"/>
        </w:rPr>
        <w:t xml:space="preserve"> • </w:t>
      </w:r>
      <w:r>
        <w:rPr>
          <w:rFonts w:ascii="Times New Roman" w:hAnsi="Times New Roman"/>
          <w:color w:val="000000"/>
          <w:sz w:val="28"/>
        </w:rPr>
        <w:t>http</w:t>
      </w:r>
      <w:r w:rsidRPr="00956498">
        <w:rPr>
          <w:rFonts w:ascii="Times New Roman" w:hAnsi="Times New Roman"/>
          <w:color w:val="000000"/>
          <w:sz w:val="28"/>
          <w:lang w:val="ru-RU"/>
        </w:rPr>
        <w:t>://</w:t>
      </w:r>
      <w:r>
        <w:rPr>
          <w:rFonts w:ascii="Times New Roman" w:hAnsi="Times New Roman"/>
          <w:color w:val="000000"/>
          <w:sz w:val="28"/>
        </w:rPr>
        <w:t>kzg</w:t>
      </w:r>
      <w:r w:rsidRPr="00956498">
        <w:rPr>
          <w:rFonts w:ascii="Times New Roman" w:hAnsi="Times New Roman"/>
          <w:color w:val="000000"/>
          <w:sz w:val="28"/>
          <w:lang w:val="ru-RU"/>
        </w:rPr>
        <w:t>.</w:t>
      </w:r>
      <w:r>
        <w:rPr>
          <w:rFonts w:ascii="Times New Roman" w:hAnsi="Times New Roman"/>
          <w:color w:val="000000"/>
          <w:sz w:val="28"/>
        </w:rPr>
        <w:t>narod</w:t>
      </w:r>
      <w:r w:rsidRPr="00956498">
        <w:rPr>
          <w:rFonts w:ascii="Times New Roman" w:hAnsi="Times New Roman"/>
          <w:color w:val="000000"/>
          <w:sz w:val="28"/>
          <w:lang w:val="ru-RU"/>
        </w:rPr>
        <w:t>.</w:t>
      </w:r>
      <w:r>
        <w:rPr>
          <w:rFonts w:ascii="Times New Roman" w:hAnsi="Times New Roman"/>
          <w:color w:val="000000"/>
          <w:sz w:val="28"/>
        </w:rPr>
        <w:t>ru</w:t>
      </w:r>
      <w:r w:rsidRPr="00956498">
        <w:rPr>
          <w:rFonts w:ascii="Times New Roman" w:hAnsi="Times New Roman"/>
          <w:color w:val="000000"/>
          <w:sz w:val="28"/>
          <w:lang w:val="ru-RU"/>
        </w:rPr>
        <w:t>/«Культура здоровой жизни»</w:t>
      </w:r>
      <w:r w:rsidRPr="00956498">
        <w:rPr>
          <w:sz w:val="28"/>
          <w:lang w:val="ru-RU"/>
        </w:rPr>
        <w:br/>
      </w:r>
      <w:r w:rsidRPr="00956498">
        <w:rPr>
          <w:rFonts w:ascii="Times New Roman" w:hAnsi="Times New Roman"/>
          <w:color w:val="000000"/>
          <w:sz w:val="28"/>
          <w:lang w:val="ru-RU"/>
        </w:rPr>
        <w:t xml:space="preserve"> • интернет ресурсы: </w:t>
      </w:r>
      <w:r>
        <w:rPr>
          <w:rFonts w:ascii="Times New Roman" w:hAnsi="Times New Roman"/>
          <w:color w:val="000000"/>
          <w:sz w:val="28"/>
        </w:rPr>
        <w:t>googl</w:t>
      </w:r>
      <w:r w:rsidRPr="00956498">
        <w:rPr>
          <w:rFonts w:ascii="Times New Roman" w:hAnsi="Times New Roman"/>
          <w:color w:val="000000"/>
          <w:sz w:val="28"/>
          <w:lang w:val="ru-RU"/>
        </w:rPr>
        <w:t xml:space="preserve">, </w:t>
      </w:r>
      <w:r>
        <w:rPr>
          <w:rFonts w:ascii="Times New Roman" w:hAnsi="Times New Roman"/>
          <w:color w:val="000000"/>
          <w:sz w:val="28"/>
        </w:rPr>
        <w:t>yandex</w:t>
      </w:r>
      <w:r w:rsidRPr="00956498">
        <w:rPr>
          <w:rFonts w:ascii="Times New Roman" w:hAnsi="Times New Roman"/>
          <w:color w:val="000000"/>
          <w:sz w:val="28"/>
          <w:lang w:val="ru-RU"/>
        </w:rPr>
        <w:t>, википедия, РЭШ</w:t>
      </w:r>
      <w:r w:rsidRPr="00956498">
        <w:rPr>
          <w:sz w:val="28"/>
          <w:lang w:val="ru-RU"/>
        </w:rPr>
        <w:br/>
      </w:r>
      <w:bookmarkStart w:id="27" w:name="9a54c4b8-b2ef-4fc1-87b1-da44b5d58279"/>
      <w:bookmarkEnd w:id="27"/>
      <w:r w:rsidRPr="00956498">
        <w:rPr>
          <w:rFonts w:ascii="Times New Roman" w:hAnsi="Times New Roman"/>
          <w:color w:val="333333"/>
          <w:sz w:val="28"/>
          <w:lang w:val="ru-RU"/>
        </w:rPr>
        <w:t>‌</w:t>
      </w:r>
      <w:r w:rsidRPr="00956498">
        <w:rPr>
          <w:rFonts w:ascii="Times New Roman" w:hAnsi="Times New Roman"/>
          <w:color w:val="000000"/>
          <w:sz w:val="28"/>
          <w:lang w:val="ru-RU"/>
        </w:rPr>
        <w:t>​</w:t>
      </w:r>
    </w:p>
    <w:sectPr w:rsidR="004D1D86" w:rsidRPr="00956498" w:rsidSect="00CC34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DF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1C373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770534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B6C292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FD26B5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98016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B875A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CAF3FE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06F77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265261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60B1DB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DD03B5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E2A3A7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23414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D3F30D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DB144E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E39252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2"/>
  </w:num>
  <w:num w:numId="3">
    <w:abstractNumId w:val="9"/>
  </w:num>
  <w:num w:numId="4">
    <w:abstractNumId w:val="11"/>
  </w:num>
  <w:num w:numId="5">
    <w:abstractNumId w:val="2"/>
  </w:num>
  <w:num w:numId="6">
    <w:abstractNumId w:val="7"/>
  </w:num>
  <w:num w:numId="7">
    <w:abstractNumId w:val="5"/>
  </w:num>
  <w:num w:numId="8">
    <w:abstractNumId w:val="3"/>
  </w:num>
  <w:num w:numId="9">
    <w:abstractNumId w:val="8"/>
  </w:num>
  <w:num w:numId="10">
    <w:abstractNumId w:val="1"/>
  </w:num>
  <w:num w:numId="11">
    <w:abstractNumId w:val="6"/>
  </w:num>
  <w:num w:numId="12">
    <w:abstractNumId w:val="10"/>
  </w:num>
  <w:num w:numId="13">
    <w:abstractNumId w:val="13"/>
  </w:num>
  <w:num w:numId="14">
    <w:abstractNumId w:val="15"/>
  </w:num>
  <w:num w:numId="15">
    <w:abstractNumId w:val="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421"/>
    <w:rsid w:val="000D4161"/>
    <w:rsid w:val="000E6D86"/>
    <w:rsid w:val="001D4AA2"/>
    <w:rsid w:val="00344265"/>
    <w:rsid w:val="004D1D86"/>
    <w:rsid w:val="004E6975"/>
    <w:rsid w:val="006E1667"/>
    <w:rsid w:val="007B3D69"/>
    <w:rsid w:val="008610C7"/>
    <w:rsid w:val="0086502D"/>
    <w:rsid w:val="008944ED"/>
    <w:rsid w:val="00956498"/>
    <w:rsid w:val="00AC457C"/>
    <w:rsid w:val="00B27019"/>
    <w:rsid w:val="00C53FFE"/>
    <w:rsid w:val="00CC3421"/>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E7FB1"/>
  <w15:docId w15:val="{93732301-B140-4E1D-8BE3-D9854683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CC3421"/>
    <w:rPr>
      <w:rFonts w:cs="Times New Roman"/>
      <w:color w:val="0000FF"/>
      <w:u w:val="single"/>
    </w:rPr>
  </w:style>
  <w:style w:type="table" w:styleId="ac">
    <w:name w:val="Table Grid"/>
    <w:basedOn w:val="a1"/>
    <w:uiPriority w:val="99"/>
    <w:rsid w:val="00CC3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9551</Words>
  <Characters>54444</Characters>
  <Application>Microsoft Office Word</Application>
  <DocSecurity>0</DocSecurity>
  <Lines>453</Lines>
  <Paragraphs>127</Paragraphs>
  <ScaleCrop>false</ScaleCrop>
  <Company/>
  <LinksUpToDate>false</LinksUpToDate>
  <CharactersWithSpaces>63868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6</cp:revision>
  <dcterms:created xsi:type="dcterms:W3CDTF">2023-09-01T03:21:00Z</dcterms:created>
  <dcterms:modified xsi:type="dcterms:W3CDTF">2023-09-14T12:36:00Z</dcterms:modified>
</cp:coreProperties>
</file>